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422C8" w14:textId="48C84A11" w:rsidR="008F7FD1" w:rsidRPr="00F27ED2" w:rsidRDefault="004E5852" w:rsidP="008F7FD1">
      <w:pPr>
        <w:jc w:val="both"/>
        <w:rPr>
          <w:rFonts w:ascii="Times New Roman" w:hAnsi="Times New Roman"/>
          <w:sz w:val="24"/>
          <w:szCs w:val="24"/>
          <w:lang w:val="en-GB"/>
        </w:rPr>
      </w:pPr>
      <w:r>
        <w:rPr>
          <w:rFonts w:ascii="Times New Roman" w:hAnsi="Times New Roman"/>
          <w:b/>
          <w:bCs/>
          <w:sz w:val="24"/>
          <w:szCs w:val="24"/>
          <w:lang w:val="en-GB"/>
        </w:rPr>
        <w:t xml:space="preserve"> </w:t>
      </w:r>
      <w:r w:rsidR="008F7FD1" w:rsidRPr="00F27ED2">
        <w:rPr>
          <w:rFonts w:ascii="Times New Roman" w:hAnsi="Times New Roman"/>
          <w:b/>
          <w:bCs/>
          <w:sz w:val="24"/>
          <w:szCs w:val="24"/>
          <w:lang w:val="en-GB"/>
        </w:rPr>
        <w:t>MERGER AGREEMENT</w:t>
      </w:r>
      <w:r w:rsidR="00475DC4">
        <w:rPr>
          <w:rFonts w:ascii="Times New Roman" w:hAnsi="Times New Roman"/>
          <w:b/>
          <w:bCs/>
          <w:sz w:val="24"/>
          <w:szCs w:val="24"/>
          <w:lang w:val="en-GB"/>
        </w:rPr>
        <w:t xml:space="preserve"> </w:t>
      </w:r>
      <w:r w:rsidR="00475DC4" w:rsidRPr="00475DC4">
        <w:rPr>
          <w:rFonts w:ascii="Times New Roman" w:hAnsi="Times New Roman"/>
          <w:sz w:val="24"/>
          <w:szCs w:val="24"/>
          <w:lang w:val="en-GB"/>
        </w:rPr>
        <w:t xml:space="preserve">(this </w:t>
      </w:r>
      <w:r w:rsidR="00475DC4">
        <w:rPr>
          <w:rFonts w:ascii="Times New Roman" w:hAnsi="Times New Roman"/>
          <w:b/>
          <w:bCs/>
          <w:sz w:val="24"/>
          <w:szCs w:val="24"/>
          <w:lang w:val="en-GB"/>
        </w:rPr>
        <w:t>“Agreement”</w:t>
      </w:r>
      <w:r w:rsidR="00475DC4" w:rsidRPr="00475DC4">
        <w:rPr>
          <w:rFonts w:ascii="Times New Roman" w:hAnsi="Times New Roman"/>
          <w:sz w:val="24"/>
          <w:szCs w:val="24"/>
          <w:lang w:val="en-GB"/>
        </w:rPr>
        <w:t>)</w:t>
      </w:r>
      <w:r w:rsidR="008F7FD1" w:rsidRPr="00F27ED2">
        <w:rPr>
          <w:rFonts w:ascii="Times New Roman" w:hAnsi="Times New Roman"/>
          <w:sz w:val="24"/>
          <w:szCs w:val="24"/>
          <w:lang w:val="en-GB"/>
        </w:rPr>
        <w:t xml:space="preserve"> made as at the </w:t>
      </w:r>
      <w:r w:rsidRPr="00923357">
        <w:rPr>
          <w:rFonts w:ascii="Times New Roman" w:hAnsi="Times New Roman"/>
          <w:sz w:val="24"/>
          <w:szCs w:val="24"/>
          <w:lang w:val="en-GB"/>
        </w:rPr>
        <w:t>1</w:t>
      </w:r>
      <w:r w:rsidRPr="00923357">
        <w:rPr>
          <w:rFonts w:ascii="Times New Roman" w:hAnsi="Times New Roman"/>
          <w:sz w:val="24"/>
          <w:szCs w:val="24"/>
          <w:vertAlign w:val="superscript"/>
          <w:lang w:val="en-GB"/>
        </w:rPr>
        <w:t>st</w:t>
      </w:r>
      <w:r w:rsidRPr="00923357">
        <w:rPr>
          <w:rFonts w:ascii="Times New Roman" w:hAnsi="Times New Roman"/>
          <w:sz w:val="24"/>
          <w:szCs w:val="24"/>
          <w:lang w:val="en-GB"/>
        </w:rPr>
        <w:t xml:space="preserve"> </w:t>
      </w:r>
      <w:r w:rsidR="008F7FD1" w:rsidRPr="00923357">
        <w:rPr>
          <w:rFonts w:ascii="Times New Roman" w:hAnsi="Times New Roman"/>
          <w:sz w:val="24"/>
          <w:szCs w:val="24"/>
          <w:lang w:val="en-GB"/>
        </w:rPr>
        <w:t xml:space="preserve">day of </w:t>
      </w:r>
      <w:r w:rsidRPr="00923357">
        <w:rPr>
          <w:rFonts w:ascii="Times New Roman" w:hAnsi="Times New Roman"/>
          <w:sz w:val="24"/>
          <w:szCs w:val="24"/>
          <w:lang w:val="en-GB"/>
        </w:rPr>
        <w:t>January, 2022, (the “</w:t>
      </w:r>
      <w:r w:rsidR="003867F6">
        <w:rPr>
          <w:rFonts w:ascii="Times New Roman" w:hAnsi="Times New Roman"/>
          <w:b/>
          <w:sz w:val="24"/>
          <w:szCs w:val="24"/>
          <w:lang w:val="en-GB"/>
        </w:rPr>
        <w:t>Merger</w:t>
      </w:r>
      <w:r w:rsidRPr="00923357">
        <w:rPr>
          <w:rFonts w:ascii="Times New Roman" w:hAnsi="Times New Roman"/>
          <w:b/>
          <w:sz w:val="24"/>
          <w:szCs w:val="24"/>
          <w:lang w:val="en-GB"/>
        </w:rPr>
        <w:t xml:space="preserve"> Date</w:t>
      </w:r>
      <w:r w:rsidRPr="00923357">
        <w:rPr>
          <w:rFonts w:ascii="Times New Roman" w:hAnsi="Times New Roman"/>
          <w:sz w:val="24"/>
          <w:szCs w:val="24"/>
          <w:lang w:val="en-GB"/>
        </w:rPr>
        <w:t>”)</w:t>
      </w:r>
      <w:r w:rsidR="00724F2B">
        <w:rPr>
          <w:rFonts w:ascii="Times New Roman" w:hAnsi="Times New Roman"/>
          <w:sz w:val="24"/>
          <w:szCs w:val="24"/>
          <w:highlight w:val="yellow"/>
          <w:lang w:val="en-GB"/>
        </w:rPr>
        <w:t xml:space="preserve"> </w:t>
      </w:r>
    </w:p>
    <w:p w14:paraId="7277174A" w14:textId="77777777" w:rsidR="008F7FD1" w:rsidRPr="00F27ED2" w:rsidRDefault="008F7FD1" w:rsidP="008F7FD1">
      <w:pPr>
        <w:jc w:val="both"/>
        <w:rPr>
          <w:rFonts w:ascii="Times New Roman" w:hAnsi="Times New Roman"/>
          <w:sz w:val="24"/>
          <w:szCs w:val="24"/>
          <w:lang w:val="en-GB"/>
        </w:rPr>
      </w:pPr>
    </w:p>
    <w:p w14:paraId="5DC55A68" w14:textId="77777777" w:rsidR="008F7FD1" w:rsidRPr="00F27ED2" w:rsidRDefault="008F7FD1" w:rsidP="008F7FD1">
      <w:pPr>
        <w:jc w:val="both"/>
        <w:rPr>
          <w:rFonts w:ascii="Times New Roman" w:hAnsi="Times New Roman"/>
          <w:sz w:val="24"/>
          <w:szCs w:val="24"/>
          <w:lang w:val="en-GB"/>
        </w:rPr>
      </w:pPr>
      <w:r w:rsidRPr="00F27ED2">
        <w:rPr>
          <w:rFonts w:ascii="Times New Roman" w:hAnsi="Times New Roman"/>
          <w:iCs/>
          <w:sz w:val="24"/>
          <w:szCs w:val="24"/>
          <w:lang w:val="en-GB"/>
        </w:rPr>
        <w:t>B E T W E E N :</w:t>
      </w:r>
    </w:p>
    <w:p w14:paraId="772A309A" w14:textId="77777777" w:rsidR="008F7FD1" w:rsidRPr="00F27ED2" w:rsidRDefault="008F7FD1" w:rsidP="008F7FD1">
      <w:pPr>
        <w:jc w:val="both"/>
        <w:rPr>
          <w:rFonts w:ascii="Times New Roman" w:hAnsi="Times New Roman"/>
          <w:sz w:val="24"/>
          <w:szCs w:val="24"/>
          <w:lang w:val="en-GB"/>
        </w:rPr>
      </w:pPr>
    </w:p>
    <w:p w14:paraId="28978892" w14:textId="77777777" w:rsidR="008F7FD1" w:rsidRPr="00F27ED2" w:rsidRDefault="008F7FD1" w:rsidP="008F7FD1">
      <w:pPr>
        <w:jc w:val="both"/>
        <w:rPr>
          <w:rFonts w:ascii="Times New Roman" w:hAnsi="Times New Roman"/>
          <w:sz w:val="24"/>
          <w:szCs w:val="24"/>
          <w:lang w:val="en-GB"/>
        </w:rPr>
      </w:pPr>
    </w:p>
    <w:p w14:paraId="31BFFC4F" w14:textId="124C5B0D" w:rsidR="00512DE8" w:rsidRDefault="0089787D" w:rsidP="00512DE8">
      <w:pPr>
        <w:ind w:left="2160" w:right="1422"/>
        <w:jc w:val="both"/>
        <w:rPr>
          <w:rFonts w:ascii="Times New Roman" w:hAnsi="Times New Roman"/>
          <w:i/>
          <w:sz w:val="24"/>
          <w:szCs w:val="24"/>
          <w:lang w:val="en-GB"/>
        </w:rPr>
      </w:pPr>
      <w:r>
        <w:rPr>
          <w:rFonts w:ascii="Times New Roman" w:hAnsi="Times New Roman"/>
          <w:b/>
          <w:sz w:val="24"/>
          <w:szCs w:val="24"/>
          <w:lang w:val="en-GB"/>
        </w:rPr>
        <w:t>CH</w:t>
      </w:r>
      <w:r w:rsidR="000C6F11" w:rsidRPr="00F27ED2">
        <w:rPr>
          <w:rFonts w:ascii="Times New Roman" w:hAnsi="Times New Roman"/>
          <w:b/>
          <w:sz w:val="24"/>
          <w:szCs w:val="24"/>
          <w:lang w:val="en-GB"/>
        </w:rPr>
        <w:t>U</w:t>
      </w:r>
      <w:r>
        <w:rPr>
          <w:rFonts w:ascii="Times New Roman" w:hAnsi="Times New Roman"/>
          <w:b/>
          <w:sz w:val="24"/>
          <w:szCs w:val="24"/>
          <w:lang w:val="en-GB"/>
        </w:rPr>
        <w:t>R</w:t>
      </w:r>
      <w:r w:rsidR="000C6F11" w:rsidRPr="00F27ED2">
        <w:rPr>
          <w:rFonts w:ascii="Times New Roman" w:hAnsi="Times New Roman"/>
          <w:b/>
          <w:sz w:val="24"/>
          <w:szCs w:val="24"/>
          <w:lang w:val="en-GB"/>
        </w:rPr>
        <w:t>CH OF ST. PETER’S CHILDREN</w:t>
      </w:r>
      <w:r w:rsidR="00F27ED2">
        <w:rPr>
          <w:rFonts w:ascii="Times New Roman" w:hAnsi="Times New Roman"/>
          <w:b/>
          <w:sz w:val="24"/>
          <w:szCs w:val="24"/>
          <w:lang w:val="en-GB"/>
        </w:rPr>
        <w:t>’S</w:t>
      </w:r>
      <w:r w:rsidR="000C6F11" w:rsidRPr="00F27ED2">
        <w:rPr>
          <w:rFonts w:ascii="Times New Roman" w:hAnsi="Times New Roman"/>
          <w:b/>
          <w:sz w:val="24"/>
          <w:szCs w:val="24"/>
          <w:lang w:val="en-GB"/>
        </w:rPr>
        <w:t xml:space="preserve"> DAY CARE</w:t>
      </w:r>
      <w:r>
        <w:rPr>
          <w:rFonts w:ascii="Times New Roman" w:hAnsi="Times New Roman"/>
          <w:b/>
          <w:sz w:val="24"/>
          <w:szCs w:val="24"/>
          <w:lang w:val="en-GB"/>
        </w:rPr>
        <w:t xml:space="preserve"> CENTRE OF HAMILTON</w:t>
      </w:r>
      <w:r>
        <w:rPr>
          <w:rFonts w:ascii="Times New Roman" w:hAnsi="Times New Roman"/>
          <w:sz w:val="24"/>
          <w:szCs w:val="24"/>
          <w:lang w:val="en-GB"/>
        </w:rPr>
        <w:t>,</w:t>
      </w:r>
      <w:r w:rsidR="003F4B5E">
        <w:rPr>
          <w:rFonts w:ascii="Times New Roman" w:hAnsi="Times New Roman"/>
          <w:sz w:val="24"/>
          <w:szCs w:val="24"/>
          <w:lang w:val="en-GB"/>
        </w:rPr>
        <w:t xml:space="preserve"> a corporation incorporated under the Ontario </w:t>
      </w:r>
      <w:r w:rsidR="003F4B5E" w:rsidRPr="003F4B5E">
        <w:rPr>
          <w:rFonts w:ascii="Times New Roman" w:hAnsi="Times New Roman"/>
          <w:i/>
          <w:iCs/>
          <w:sz w:val="24"/>
          <w:szCs w:val="24"/>
          <w:lang w:val="en-GB"/>
        </w:rPr>
        <w:t>Corporations Act</w:t>
      </w:r>
      <w:r>
        <w:rPr>
          <w:rFonts w:ascii="Times New Roman" w:hAnsi="Times New Roman"/>
          <w:sz w:val="24"/>
          <w:szCs w:val="24"/>
          <w:lang w:val="en-GB"/>
        </w:rPr>
        <w:t xml:space="preserve"> </w:t>
      </w:r>
    </w:p>
    <w:p w14:paraId="51F58400" w14:textId="2D3F27D2" w:rsidR="00D80112" w:rsidRPr="00F27ED2" w:rsidRDefault="00D80112" w:rsidP="00512DE8">
      <w:pPr>
        <w:ind w:left="2160" w:right="1422"/>
        <w:jc w:val="both"/>
        <w:rPr>
          <w:rFonts w:ascii="Times New Roman" w:hAnsi="Times New Roman"/>
          <w:sz w:val="24"/>
          <w:szCs w:val="24"/>
          <w:lang w:val="en-GB"/>
        </w:rPr>
      </w:pPr>
      <w:r w:rsidRPr="00F27ED2">
        <w:rPr>
          <w:rFonts w:ascii="Times New Roman" w:hAnsi="Times New Roman"/>
          <w:sz w:val="24"/>
          <w:szCs w:val="24"/>
          <w:lang w:val="en-GB"/>
        </w:rPr>
        <w:tab/>
      </w:r>
    </w:p>
    <w:p w14:paraId="52D5D016" w14:textId="77777777" w:rsidR="008F7FD1" w:rsidRPr="00F27ED2" w:rsidRDefault="00F43CCB" w:rsidP="00F43CCB">
      <w:pPr>
        <w:ind w:left="2160" w:right="1422"/>
        <w:jc w:val="right"/>
        <w:rPr>
          <w:rFonts w:ascii="Times New Roman" w:hAnsi="Times New Roman"/>
          <w:sz w:val="24"/>
          <w:szCs w:val="24"/>
          <w:lang w:val="en-GB"/>
        </w:rPr>
      </w:pPr>
      <w:r w:rsidRPr="00F27ED2">
        <w:rPr>
          <w:rFonts w:ascii="Times New Roman" w:hAnsi="Times New Roman"/>
          <w:sz w:val="24"/>
          <w:szCs w:val="24"/>
          <w:lang w:val="en-GB"/>
        </w:rPr>
        <w:t xml:space="preserve">   </w:t>
      </w:r>
      <w:r w:rsidR="008F7FD1" w:rsidRPr="00F27ED2">
        <w:rPr>
          <w:rFonts w:ascii="Times New Roman" w:hAnsi="Times New Roman"/>
          <w:sz w:val="24"/>
          <w:szCs w:val="24"/>
          <w:lang w:val="en-GB"/>
        </w:rPr>
        <w:t>(</w:t>
      </w:r>
      <w:r w:rsidR="00D80112" w:rsidRPr="00F27ED2">
        <w:rPr>
          <w:rFonts w:ascii="Times New Roman" w:hAnsi="Times New Roman"/>
          <w:sz w:val="24"/>
          <w:szCs w:val="24"/>
          <w:lang w:val="en-GB"/>
        </w:rPr>
        <w:t xml:space="preserve">hereinafter referred to as </w:t>
      </w:r>
      <w:r w:rsidR="008F7FD1" w:rsidRPr="00F27ED2">
        <w:rPr>
          <w:rFonts w:ascii="Times New Roman" w:hAnsi="Times New Roman"/>
          <w:sz w:val="24"/>
          <w:szCs w:val="24"/>
          <w:lang w:val="en-GB"/>
        </w:rPr>
        <w:t xml:space="preserve"> "</w:t>
      </w:r>
      <w:r w:rsidR="000C6F11" w:rsidRPr="00F27ED2">
        <w:rPr>
          <w:rFonts w:ascii="Times New Roman" w:hAnsi="Times New Roman"/>
          <w:sz w:val="24"/>
          <w:szCs w:val="24"/>
          <w:lang w:val="en-GB"/>
        </w:rPr>
        <w:t>St. Peter’s</w:t>
      </w:r>
      <w:r w:rsidR="008F7FD1" w:rsidRPr="00F27ED2">
        <w:rPr>
          <w:rFonts w:ascii="Times New Roman" w:hAnsi="Times New Roman"/>
          <w:sz w:val="24"/>
          <w:szCs w:val="24"/>
          <w:lang w:val="en-GB"/>
        </w:rPr>
        <w:t>")</w:t>
      </w:r>
    </w:p>
    <w:p w14:paraId="6F9CBEE5" w14:textId="77777777" w:rsidR="008F7FD1" w:rsidRPr="00F27ED2" w:rsidRDefault="008F7FD1" w:rsidP="008F7FD1">
      <w:pPr>
        <w:ind w:left="2880" w:right="2160" w:hanging="2880"/>
        <w:jc w:val="center"/>
        <w:rPr>
          <w:rFonts w:ascii="Times New Roman" w:hAnsi="Times New Roman"/>
          <w:sz w:val="24"/>
          <w:szCs w:val="24"/>
          <w:lang w:val="en-GB"/>
        </w:rPr>
      </w:pPr>
    </w:p>
    <w:p w14:paraId="6B544E66" w14:textId="77777777" w:rsidR="008F7FD1" w:rsidRPr="00F27ED2" w:rsidRDefault="008F7FD1" w:rsidP="008F7F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imes New Roman" w:hAnsi="Times New Roman"/>
          <w:sz w:val="24"/>
          <w:szCs w:val="24"/>
          <w:lang w:val="en-GB"/>
        </w:rPr>
      </w:pPr>
      <w:r w:rsidRPr="00F27ED2">
        <w:rPr>
          <w:rFonts w:ascii="Times New Roman" w:hAnsi="Times New Roman"/>
          <w:sz w:val="24"/>
          <w:szCs w:val="24"/>
          <w:lang w:val="en-GB"/>
        </w:rPr>
        <w:t>- and -</w:t>
      </w:r>
    </w:p>
    <w:p w14:paraId="1C509EF6" w14:textId="77777777" w:rsidR="008F7FD1" w:rsidRPr="00F27ED2" w:rsidRDefault="008F7FD1" w:rsidP="008F7FD1">
      <w:pPr>
        <w:tabs>
          <w:tab w:val="left" w:pos="0"/>
          <w:tab w:val="left" w:pos="2520"/>
          <w:tab w:val="left" w:pos="2880"/>
          <w:tab w:val="left" w:pos="3600"/>
          <w:tab w:val="left" w:pos="4320"/>
          <w:tab w:val="left" w:pos="5040"/>
          <w:tab w:val="left" w:pos="5760"/>
          <w:tab w:val="left" w:pos="6480"/>
          <w:tab w:val="left" w:pos="7200"/>
          <w:tab w:val="left" w:pos="7920"/>
          <w:tab w:val="left" w:pos="8640"/>
          <w:tab w:val="left" w:pos="9360"/>
        </w:tabs>
        <w:ind w:left="2520" w:hanging="2520"/>
        <w:jc w:val="both"/>
        <w:rPr>
          <w:rFonts w:ascii="Times New Roman" w:hAnsi="Times New Roman"/>
          <w:sz w:val="24"/>
          <w:szCs w:val="24"/>
          <w:lang w:val="en-GB"/>
        </w:rPr>
      </w:pPr>
    </w:p>
    <w:p w14:paraId="5BEEF93D" w14:textId="056D4CA9" w:rsidR="000C6F11" w:rsidRPr="00F27ED2" w:rsidRDefault="000C6F11" w:rsidP="000C6F11">
      <w:pPr>
        <w:ind w:left="2160" w:right="1422"/>
        <w:jc w:val="both"/>
        <w:rPr>
          <w:rFonts w:ascii="Times New Roman" w:hAnsi="Times New Roman"/>
          <w:i/>
          <w:sz w:val="24"/>
          <w:szCs w:val="24"/>
          <w:lang w:val="en-GB"/>
        </w:rPr>
      </w:pPr>
      <w:r w:rsidRPr="00F27ED2">
        <w:rPr>
          <w:rFonts w:ascii="Times New Roman" w:hAnsi="Times New Roman"/>
          <w:b/>
          <w:sz w:val="24"/>
          <w:szCs w:val="24"/>
        </w:rPr>
        <w:t>ST. MATTHEW</w:t>
      </w:r>
      <w:r w:rsidR="00F27ED2">
        <w:rPr>
          <w:rFonts w:ascii="Times New Roman" w:hAnsi="Times New Roman"/>
          <w:b/>
          <w:sz w:val="24"/>
          <w:szCs w:val="24"/>
        </w:rPr>
        <w:t>’S</w:t>
      </w:r>
      <w:r w:rsidRPr="00F27ED2">
        <w:rPr>
          <w:rFonts w:ascii="Times New Roman" w:hAnsi="Times New Roman"/>
          <w:b/>
          <w:sz w:val="24"/>
          <w:szCs w:val="24"/>
        </w:rPr>
        <w:t xml:space="preserve"> HOUSE</w:t>
      </w:r>
      <w:r w:rsidR="00D80112" w:rsidRPr="00F27ED2">
        <w:rPr>
          <w:rFonts w:ascii="Times New Roman" w:hAnsi="Times New Roman"/>
          <w:b/>
          <w:sz w:val="24"/>
          <w:szCs w:val="24"/>
        </w:rPr>
        <w:t xml:space="preserve">, </w:t>
      </w:r>
      <w:r w:rsidRPr="00F27ED2">
        <w:rPr>
          <w:rFonts w:ascii="Times New Roman" w:hAnsi="Times New Roman"/>
          <w:sz w:val="24"/>
          <w:szCs w:val="24"/>
          <w:lang w:val="en-GB"/>
        </w:rPr>
        <w:t xml:space="preserve">a corporation incorporated under the Ontario </w:t>
      </w:r>
      <w:r w:rsidRPr="00F27ED2">
        <w:rPr>
          <w:rFonts w:ascii="Times New Roman" w:hAnsi="Times New Roman"/>
          <w:i/>
          <w:sz w:val="24"/>
          <w:szCs w:val="24"/>
          <w:lang w:val="en-GB"/>
        </w:rPr>
        <w:t xml:space="preserve">Corporations Act </w:t>
      </w:r>
    </w:p>
    <w:p w14:paraId="79DC8A00" w14:textId="77777777" w:rsidR="000C6F11" w:rsidRPr="00F27ED2" w:rsidRDefault="000C6F11" w:rsidP="000C6F11">
      <w:pPr>
        <w:ind w:left="2160" w:right="1422"/>
        <w:jc w:val="both"/>
        <w:rPr>
          <w:rFonts w:ascii="Times New Roman" w:hAnsi="Times New Roman"/>
          <w:i/>
          <w:sz w:val="24"/>
          <w:szCs w:val="24"/>
          <w:lang w:val="en-GB"/>
        </w:rPr>
      </w:pPr>
    </w:p>
    <w:p w14:paraId="1CA710F9" w14:textId="03E58765" w:rsidR="008F7FD1" w:rsidRPr="00F27ED2" w:rsidRDefault="000C6F11" w:rsidP="000C6F11">
      <w:pPr>
        <w:widowControl w:val="0"/>
        <w:ind w:left="2160" w:right="1422"/>
        <w:jc w:val="both"/>
        <w:rPr>
          <w:rFonts w:ascii="Times New Roman" w:hAnsi="Times New Roman"/>
          <w:sz w:val="24"/>
          <w:szCs w:val="24"/>
        </w:rPr>
      </w:pPr>
      <w:r w:rsidRPr="00F27ED2">
        <w:rPr>
          <w:rFonts w:ascii="Times New Roman" w:hAnsi="Times New Roman"/>
          <w:sz w:val="24"/>
          <w:szCs w:val="24"/>
        </w:rPr>
        <w:tab/>
        <w:t xml:space="preserve">                </w:t>
      </w:r>
      <w:r w:rsidR="00D80112" w:rsidRPr="00F27ED2">
        <w:rPr>
          <w:rFonts w:ascii="Times New Roman" w:hAnsi="Times New Roman"/>
          <w:sz w:val="24"/>
          <w:szCs w:val="24"/>
        </w:rPr>
        <w:t>(her</w:t>
      </w:r>
      <w:r w:rsidRPr="00F27ED2">
        <w:rPr>
          <w:rFonts w:ascii="Times New Roman" w:hAnsi="Times New Roman"/>
          <w:sz w:val="24"/>
          <w:szCs w:val="24"/>
        </w:rPr>
        <w:t>einafter referred to as “St. Matthew’s</w:t>
      </w:r>
      <w:r w:rsidR="008634DF" w:rsidRPr="00F27ED2">
        <w:rPr>
          <w:rFonts w:ascii="Times New Roman" w:hAnsi="Times New Roman"/>
          <w:sz w:val="24"/>
          <w:szCs w:val="24"/>
        </w:rPr>
        <w:t>”</w:t>
      </w:r>
      <w:r w:rsidR="00D80112" w:rsidRPr="00F27ED2">
        <w:rPr>
          <w:rFonts w:ascii="Times New Roman" w:hAnsi="Times New Roman"/>
          <w:sz w:val="24"/>
          <w:szCs w:val="24"/>
        </w:rPr>
        <w:t xml:space="preserve">) </w:t>
      </w:r>
    </w:p>
    <w:p w14:paraId="1787E045" w14:textId="77777777" w:rsidR="008634DF" w:rsidRPr="00F27ED2" w:rsidRDefault="008634DF" w:rsidP="000C6F11">
      <w:pPr>
        <w:widowControl w:val="0"/>
        <w:ind w:left="2160" w:right="1422"/>
        <w:jc w:val="both"/>
        <w:rPr>
          <w:rFonts w:ascii="Times New Roman" w:hAnsi="Times New Roman"/>
          <w:sz w:val="24"/>
          <w:szCs w:val="24"/>
        </w:rPr>
      </w:pPr>
    </w:p>
    <w:p w14:paraId="10BBE1E0" w14:textId="77777777" w:rsidR="008F7FD1" w:rsidRPr="00F27ED2" w:rsidRDefault="008F7FD1" w:rsidP="008F7FD1">
      <w:pPr>
        <w:tabs>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4"/>
          <w:szCs w:val="24"/>
          <w:lang w:val="en-GB"/>
        </w:rPr>
      </w:pPr>
    </w:p>
    <w:p w14:paraId="12D4F87D" w14:textId="71673525" w:rsidR="0024522C" w:rsidRPr="00CA1E1A" w:rsidRDefault="008F7FD1" w:rsidP="008F7FD1">
      <w:pPr>
        <w:tabs>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FF0000"/>
          <w:sz w:val="24"/>
          <w:szCs w:val="24"/>
          <w:lang w:val="en-GB"/>
        </w:rPr>
      </w:pPr>
      <w:r w:rsidRPr="00F27ED2">
        <w:rPr>
          <w:rFonts w:ascii="Times New Roman" w:hAnsi="Times New Roman"/>
          <w:b/>
          <w:bCs/>
          <w:sz w:val="24"/>
          <w:szCs w:val="24"/>
          <w:lang w:val="en-GB"/>
        </w:rPr>
        <w:t>WHEREAS</w:t>
      </w:r>
      <w:r w:rsidR="000C6F11" w:rsidRPr="00F27ED2">
        <w:rPr>
          <w:rFonts w:ascii="Times New Roman" w:hAnsi="Times New Roman"/>
          <w:b/>
          <w:bCs/>
          <w:sz w:val="24"/>
          <w:szCs w:val="24"/>
          <w:lang w:val="en-GB"/>
        </w:rPr>
        <w:t xml:space="preserve"> </w:t>
      </w:r>
      <w:r w:rsidR="000C6F11" w:rsidRPr="00F27ED2">
        <w:rPr>
          <w:rFonts w:ascii="Times New Roman" w:hAnsi="Times New Roman"/>
          <w:bCs/>
          <w:sz w:val="24"/>
          <w:szCs w:val="24"/>
          <w:lang w:val="en-GB"/>
        </w:rPr>
        <w:t>St. Matthew’s and St. Peter’s have been working together in an e</w:t>
      </w:r>
      <w:r w:rsidR="00823201">
        <w:rPr>
          <w:rFonts w:ascii="Times New Roman" w:hAnsi="Times New Roman"/>
          <w:bCs/>
          <w:sz w:val="24"/>
          <w:szCs w:val="24"/>
          <w:lang w:val="en-GB"/>
        </w:rPr>
        <w:t>ffort to enhance support of the operations of St. Peter’s;</w:t>
      </w:r>
    </w:p>
    <w:p w14:paraId="0F4D8A09" w14:textId="77777777" w:rsidR="0024522C" w:rsidRPr="00CA1E1A" w:rsidRDefault="0024522C" w:rsidP="008F7FD1">
      <w:pPr>
        <w:tabs>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olor w:val="FF0000"/>
          <w:sz w:val="24"/>
          <w:szCs w:val="24"/>
          <w:lang w:val="en-GB"/>
        </w:rPr>
      </w:pPr>
    </w:p>
    <w:p w14:paraId="2CB53EB5" w14:textId="412E01F8" w:rsidR="00EB74C8" w:rsidRPr="00F27ED2" w:rsidRDefault="00506717" w:rsidP="008F7FD1">
      <w:pPr>
        <w:tabs>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4"/>
          <w:szCs w:val="24"/>
          <w:lang w:val="en-GB"/>
        </w:rPr>
      </w:pPr>
      <w:r w:rsidRPr="00F27ED2">
        <w:rPr>
          <w:rFonts w:ascii="Times New Roman" w:hAnsi="Times New Roman"/>
          <w:b/>
          <w:bCs/>
          <w:sz w:val="24"/>
          <w:szCs w:val="24"/>
          <w:lang w:val="en-GB"/>
        </w:rPr>
        <w:t xml:space="preserve">AND WHEREAS </w:t>
      </w:r>
      <w:r w:rsidRPr="00F27ED2">
        <w:rPr>
          <w:rFonts w:ascii="Times New Roman" w:hAnsi="Times New Roman"/>
          <w:bCs/>
          <w:sz w:val="24"/>
          <w:szCs w:val="24"/>
          <w:lang w:val="en-GB"/>
        </w:rPr>
        <w:t xml:space="preserve">after discussions and negotiations between the said parties, the boards of directors and trustees of each </w:t>
      </w:r>
      <w:r w:rsidR="000C6F11" w:rsidRPr="00F27ED2">
        <w:rPr>
          <w:rFonts w:ascii="Times New Roman" w:hAnsi="Times New Roman"/>
          <w:bCs/>
          <w:sz w:val="24"/>
          <w:szCs w:val="24"/>
          <w:lang w:val="en-GB"/>
        </w:rPr>
        <w:t>St. Matthew’s and St. Peter’s</w:t>
      </w:r>
      <w:r w:rsidRPr="00F27ED2">
        <w:rPr>
          <w:rFonts w:ascii="Times New Roman" w:hAnsi="Times New Roman"/>
          <w:bCs/>
          <w:sz w:val="24"/>
          <w:szCs w:val="24"/>
          <w:lang w:val="en-GB"/>
        </w:rPr>
        <w:t xml:space="preserve"> have resolved that </w:t>
      </w:r>
      <w:r w:rsidR="000C6F11" w:rsidRPr="00F27ED2">
        <w:rPr>
          <w:rFonts w:ascii="Times New Roman" w:hAnsi="Times New Roman"/>
          <w:bCs/>
          <w:sz w:val="24"/>
          <w:szCs w:val="24"/>
          <w:lang w:val="en-GB"/>
        </w:rPr>
        <w:t>St. Peter’s will merge with St. Matthew’s, with St. Matthew’s</w:t>
      </w:r>
      <w:r w:rsidRPr="00F27ED2">
        <w:rPr>
          <w:rFonts w:ascii="Times New Roman" w:hAnsi="Times New Roman"/>
          <w:bCs/>
          <w:sz w:val="24"/>
          <w:szCs w:val="24"/>
          <w:lang w:val="en-GB"/>
        </w:rPr>
        <w:t xml:space="preserve"> being the surviving corporation</w:t>
      </w:r>
      <w:r w:rsidR="002561BE">
        <w:rPr>
          <w:rFonts w:ascii="Times New Roman" w:hAnsi="Times New Roman"/>
          <w:bCs/>
          <w:sz w:val="24"/>
          <w:szCs w:val="24"/>
          <w:lang w:val="en-GB"/>
        </w:rPr>
        <w:t xml:space="preserve"> and St. Peter’s dissolving and surrendering its charter</w:t>
      </w:r>
      <w:r w:rsidR="00717681">
        <w:rPr>
          <w:rFonts w:ascii="Times New Roman" w:hAnsi="Times New Roman"/>
          <w:bCs/>
          <w:sz w:val="24"/>
          <w:szCs w:val="24"/>
          <w:lang w:val="en-GB"/>
        </w:rPr>
        <w:t xml:space="preserve"> (the “Transaction”)</w:t>
      </w:r>
      <w:r w:rsidRPr="00F27ED2">
        <w:rPr>
          <w:rFonts w:ascii="Times New Roman" w:hAnsi="Times New Roman"/>
          <w:bCs/>
          <w:sz w:val="24"/>
          <w:szCs w:val="24"/>
          <w:lang w:val="en-GB"/>
        </w:rPr>
        <w:t>;</w:t>
      </w:r>
      <w:r w:rsidR="0024522C" w:rsidRPr="00F27ED2">
        <w:rPr>
          <w:rFonts w:ascii="Times New Roman" w:hAnsi="Times New Roman"/>
          <w:sz w:val="24"/>
          <w:szCs w:val="24"/>
          <w:lang w:val="en-GB"/>
        </w:rPr>
        <w:t xml:space="preserve"> </w:t>
      </w:r>
    </w:p>
    <w:p w14:paraId="7FC26672" w14:textId="77777777" w:rsidR="008634DF" w:rsidRPr="00F27ED2" w:rsidRDefault="008634DF" w:rsidP="008F7FD1">
      <w:pPr>
        <w:tabs>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4"/>
          <w:szCs w:val="24"/>
          <w:lang w:val="en-GB"/>
        </w:rPr>
      </w:pPr>
    </w:p>
    <w:p w14:paraId="45E97309" w14:textId="7AF383DE" w:rsidR="008634DF" w:rsidRPr="00F27ED2" w:rsidRDefault="008634DF" w:rsidP="008634DF">
      <w:pPr>
        <w:pStyle w:val="Default"/>
        <w:jc w:val="both"/>
      </w:pPr>
      <w:r w:rsidRPr="00F27ED2">
        <w:rPr>
          <w:b/>
          <w:lang w:val="en-GB"/>
        </w:rPr>
        <w:t>AND WHEREAS</w:t>
      </w:r>
      <w:r w:rsidR="002561BE">
        <w:rPr>
          <w:b/>
          <w:lang w:val="en-GB"/>
        </w:rPr>
        <w:t xml:space="preserve"> </w:t>
      </w:r>
      <w:r w:rsidR="002561BE" w:rsidRPr="002561BE">
        <w:rPr>
          <w:bCs/>
          <w:lang w:val="en-GB"/>
        </w:rPr>
        <w:t>St. Matthew’s</w:t>
      </w:r>
      <w:r w:rsidRPr="00F27ED2">
        <w:rPr>
          <w:lang w:val="en-GB"/>
        </w:rPr>
        <w:t xml:space="preserve"> </w:t>
      </w:r>
      <w:r w:rsidRPr="00F27ED2">
        <w:t xml:space="preserve">is devoted to preserving the legacy of St. Peter’s. </w:t>
      </w:r>
    </w:p>
    <w:p w14:paraId="40336B83" w14:textId="77777777" w:rsidR="008F7FD1" w:rsidRPr="00F27ED2" w:rsidRDefault="008F7FD1" w:rsidP="008F7FD1">
      <w:pPr>
        <w:tabs>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4"/>
          <w:szCs w:val="24"/>
          <w:lang w:val="en-GB"/>
        </w:rPr>
      </w:pPr>
    </w:p>
    <w:p w14:paraId="0FB05E8E" w14:textId="77777777" w:rsidR="008F7FD1" w:rsidRPr="00F27ED2" w:rsidRDefault="008F7FD1" w:rsidP="008F7FD1">
      <w:pPr>
        <w:tabs>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4"/>
          <w:szCs w:val="24"/>
          <w:lang w:val="en-GB"/>
        </w:rPr>
      </w:pPr>
      <w:r w:rsidRPr="00F27ED2">
        <w:rPr>
          <w:rFonts w:ascii="Times New Roman" w:hAnsi="Times New Roman"/>
          <w:b/>
          <w:bCs/>
          <w:iCs/>
          <w:sz w:val="24"/>
          <w:szCs w:val="24"/>
          <w:lang w:val="en-GB"/>
        </w:rPr>
        <w:t>NOW THEREFORE</w:t>
      </w:r>
      <w:r w:rsidRPr="00F27ED2">
        <w:rPr>
          <w:rFonts w:ascii="Times New Roman" w:hAnsi="Times New Roman"/>
          <w:sz w:val="24"/>
          <w:szCs w:val="24"/>
          <w:lang w:val="en-GB"/>
        </w:rPr>
        <w:t xml:space="preserve"> this Agreement witnesses that in consideration of the respective covenants, agreements, representations and warranties of the Parties herein contained, and for other good and valuable consideration paid by each Party to each of the other Parties hereto, the receipt and sufficiency of which are expressly acknowledged by each Party, the Parties covenant and agree as follows:</w:t>
      </w:r>
    </w:p>
    <w:p w14:paraId="7C281884" w14:textId="77777777" w:rsidR="00506717" w:rsidRPr="00F27ED2" w:rsidRDefault="00F43CCB" w:rsidP="00F43CCB">
      <w:pPr>
        <w:adjustRightInd/>
        <w:spacing w:before="240" w:after="100" w:afterAutospacing="1" w:line="240" w:lineRule="atLeast"/>
        <w:jc w:val="center"/>
        <w:rPr>
          <w:rFonts w:ascii="Times New Roman" w:hAnsi="Times New Roman"/>
          <w:b/>
          <w:sz w:val="24"/>
          <w:szCs w:val="24"/>
          <w:lang w:val="en-CA" w:eastAsia="en-CA"/>
        </w:rPr>
      </w:pPr>
      <w:r w:rsidRPr="00F27ED2">
        <w:rPr>
          <w:rFonts w:ascii="Times New Roman" w:hAnsi="Times New Roman"/>
          <w:b/>
          <w:sz w:val="24"/>
          <w:szCs w:val="24"/>
          <w:lang w:val="en-CA" w:eastAsia="en-CA"/>
        </w:rPr>
        <w:t xml:space="preserve">Article I – Merger </w:t>
      </w:r>
    </w:p>
    <w:p w14:paraId="2941833B" w14:textId="44EAF4A7" w:rsidR="00506717" w:rsidRPr="00F27ED2" w:rsidRDefault="000C6F11" w:rsidP="00AC3F0C">
      <w:pPr>
        <w:adjustRightInd/>
        <w:spacing w:before="240" w:after="100" w:afterAutospacing="1" w:line="240" w:lineRule="atLeast"/>
        <w:jc w:val="both"/>
        <w:rPr>
          <w:rFonts w:ascii="Times New Roman" w:hAnsi="Times New Roman"/>
          <w:sz w:val="24"/>
          <w:szCs w:val="24"/>
          <w:lang w:val="en-CA" w:eastAsia="en-CA"/>
        </w:rPr>
      </w:pPr>
      <w:r w:rsidRPr="00F27ED2">
        <w:rPr>
          <w:rFonts w:ascii="Times New Roman" w:hAnsi="Times New Roman"/>
          <w:sz w:val="24"/>
          <w:szCs w:val="24"/>
          <w:lang w:val="en-CA" w:eastAsia="en-CA"/>
        </w:rPr>
        <w:t>1</w:t>
      </w:r>
      <w:r w:rsidR="00AC3F0C" w:rsidRPr="00F27ED2">
        <w:rPr>
          <w:rFonts w:ascii="Times New Roman" w:hAnsi="Times New Roman"/>
          <w:sz w:val="24"/>
          <w:szCs w:val="24"/>
          <w:lang w:val="en-CA" w:eastAsia="en-CA"/>
        </w:rPr>
        <w:t>.1</w:t>
      </w:r>
      <w:r w:rsidR="00AC3F0C" w:rsidRPr="00F27ED2">
        <w:rPr>
          <w:rFonts w:ascii="Times New Roman" w:hAnsi="Times New Roman"/>
          <w:sz w:val="24"/>
          <w:szCs w:val="24"/>
          <w:lang w:val="en-CA" w:eastAsia="en-CA"/>
        </w:rPr>
        <w:tab/>
      </w:r>
      <w:r w:rsidR="00F43CCB" w:rsidRPr="00F27ED2">
        <w:rPr>
          <w:rFonts w:ascii="Times New Roman" w:hAnsi="Times New Roman"/>
          <w:sz w:val="24"/>
          <w:szCs w:val="24"/>
          <w:lang w:val="en-CA" w:eastAsia="en-CA"/>
        </w:rPr>
        <w:t xml:space="preserve">This </w:t>
      </w:r>
      <w:r w:rsidR="00D43B75">
        <w:rPr>
          <w:rFonts w:ascii="Times New Roman" w:hAnsi="Times New Roman"/>
          <w:sz w:val="24"/>
          <w:szCs w:val="24"/>
          <w:lang w:val="en-CA" w:eastAsia="en-CA"/>
        </w:rPr>
        <w:t>A</w:t>
      </w:r>
      <w:r w:rsidR="00F43CCB" w:rsidRPr="00F27ED2">
        <w:rPr>
          <w:rFonts w:ascii="Times New Roman" w:hAnsi="Times New Roman"/>
          <w:sz w:val="24"/>
          <w:szCs w:val="24"/>
          <w:lang w:val="en-CA" w:eastAsia="en-CA"/>
        </w:rPr>
        <w:t xml:space="preserve">greement of Merger </w:t>
      </w:r>
      <w:r w:rsidR="00506717" w:rsidRPr="00F27ED2">
        <w:rPr>
          <w:rFonts w:ascii="Times New Roman" w:hAnsi="Times New Roman"/>
          <w:sz w:val="24"/>
          <w:szCs w:val="24"/>
          <w:lang w:val="en-CA" w:eastAsia="en-CA"/>
        </w:rPr>
        <w:t>shall be submitted for adoption and approval by the</w:t>
      </w:r>
      <w:r w:rsidR="00F43CCB" w:rsidRPr="00F27ED2">
        <w:rPr>
          <w:rFonts w:ascii="Times New Roman" w:hAnsi="Times New Roman"/>
          <w:sz w:val="24"/>
          <w:szCs w:val="24"/>
          <w:lang w:val="en-CA" w:eastAsia="en-CA"/>
        </w:rPr>
        <w:t xml:space="preserve"> members</w:t>
      </w:r>
      <w:r w:rsidR="00506717" w:rsidRPr="00F27ED2">
        <w:rPr>
          <w:rFonts w:ascii="Times New Roman" w:hAnsi="Times New Roman"/>
          <w:sz w:val="24"/>
          <w:szCs w:val="24"/>
          <w:lang w:val="en-CA" w:eastAsia="en-CA"/>
        </w:rPr>
        <w:t xml:space="preserve"> of each of the constituent cor</w:t>
      </w:r>
      <w:r w:rsidR="00F43CCB" w:rsidRPr="00F27ED2">
        <w:rPr>
          <w:rFonts w:ascii="Times New Roman" w:hAnsi="Times New Roman"/>
          <w:sz w:val="24"/>
          <w:szCs w:val="24"/>
          <w:lang w:val="en-CA" w:eastAsia="en-CA"/>
        </w:rPr>
        <w:t>porations at separate meetings</w:t>
      </w:r>
      <w:r w:rsidR="008634DF" w:rsidRPr="00F27ED2">
        <w:rPr>
          <w:rFonts w:ascii="Times New Roman" w:hAnsi="Times New Roman"/>
          <w:sz w:val="24"/>
          <w:szCs w:val="24"/>
          <w:lang w:val="en-CA" w:eastAsia="en-CA"/>
        </w:rPr>
        <w:t xml:space="preserve">. </w:t>
      </w:r>
    </w:p>
    <w:p w14:paraId="51542AE6" w14:textId="385E02C4" w:rsidR="00506717" w:rsidRPr="00F27ED2" w:rsidRDefault="000C6F11" w:rsidP="00AC3F0C">
      <w:pPr>
        <w:adjustRightInd/>
        <w:spacing w:before="240" w:after="100" w:afterAutospacing="1" w:line="240" w:lineRule="atLeast"/>
        <w:jc w:val="both"/>
        <w:rPr>
          <w:rFonts w:ascii="Times New Roman" w:hAnsi="Times New Roman"/>
          <w:sz w:val="24"/>
          <w:szCs w:val="24"/>
          <w:lang w:val="en-CA" w:eastAsia="en-CA"/>
        </w:rPr>
      </w:pPr>
      <w:r w:rsidRPr="00F27ED2">
        <w:rPr>
          <w:rFonts w:ascii="Times New Roman" w:hAnsi="Times New Roman"/>
          <w:sz w:val="24"/>
          <w:szCs w:val="24"/>
          <w:lang w:val="en-CA" w:eastAsia="en-CA"/>
        </w:rPr>
        <w:t>1</w:t>
      </w:r>
      <w:r w:rsidR="00AC3F0C" w:rsidRPr="00F27ED2">
        <w:rPr>
          <w:rFonts w:ascii="Times New Roman" w:hAnsi="Times New Roman"/>
          <w:sz w:val="24"/>
          <w:szCs w:val="24"/>
          <w:lang w:val="en-CA" w:eastAsia="en-CA"/>
        </w:rPr>
        <w:t>.2</w:t>
      </w:r>
      <w:r w:rsidR="00AC3F0C" w:rsidRPr="00F27ED2">
        <w:rPr>
          <w:rFonts w:ascii="Times New Roman" w:hAnsi="Times New Roman"/>
          <w:sz w:val="24"/>
          <w:szCs w:val="24"/>
          <w:lang w:val="en-CA" w:eastAsia="en-CA"/>
        </w:rPr>
        <w:tab/>
      </w:r>
      <w:r w:rsidR="00506717" w:rsidRPr="00F27ED2">
        <w:rPr>
          <w:rFonts w:ascii="Times New Roman" w:hAnsi="Times New Roman"/>
          <w:sz w:val="24"/>
          <w:szCs w:val="24"/>
          <w:lang w:val="en-CA" w:eastAsia="en-CA"/>
        </w:rPr>
        <w:t>Upon the adoption and approval of thi</w:t>
      </w:r>
      <w:r w:rsidR="00375258" w:rsidRPr="00F27ED2">
        <w:rPr>
          <w:rFonts w:ascii="Times New Roman" w:hAnsi="Times New Roman"/>
          <w:sz w:val="24"/>
          <w:szCs w:val="24"/>
          <w:lang w:val="en-CA" w:eastAsia="en-CA"/>
        </w:rPr>
        <w:t xml:space="preserve">s </w:t>
      </w:r>
      <w:r w:rsidR="00D43B75">
        <w:rPr>
          <w:rFonts w:ascii="Times New Roman" w:hAnsi="Times New Roman"/>
          <w:sz w:val="24"/>
          <w:szCs w:val="24"/>
          <w:lang w:val="en-CA" w:eastAsia="en-CA"/>
        </w:rPr>
        <w:t>A</w:t>
      </w:r>
      <w:r w:rsidR="00375258" w:rsidRPr="00F27ED2">
        <w:rPr>
          <w:rFonts w:ascii="Times New Roman" w:hAnsi="Times New Roman"/>
          <w:sz w:val="24"/>
          <w:szCs w:val="24"/>
          <w:lang w:val="en-CA" w:eastAsia="en-CA"/>
        </w:rPr>
        <w:t>greement by the respective Directors and T</w:t>
      </w:r>
      <w:r w:rsidR="00F43CCB" w:rsidRPr="00F27ED2">
        <w:rPr>
          <w:rFonts w:ascii="Times New Roman" w:hAnsi="Times New Roman"/>
          <w:sz w:val="24"/>
          <w:szCs w:val="24"/>
          <w:lang w:val="en-CA" w:eastAsia="en-CA"/>
        </w:rPr>
        <w:t xml:space="preserve">rustees </w:t>
      </w:r>
      <w:r w:rsidR="00375258" w:rsidRPr="00F27ED2">
        <w:rPr>
          <w:rFonts w:ascii="Times New Roman" w:hAnsi="Times New Roman"/>
          <w:sz w:val="24"/>
          <w:szCs w:val="24"/>
          <w:lang w:val="en-CA" w:eastAsia="en-CA"/>
        </w:rPr>
        <w:t xml:space="preserve">of </w:t>
      </w:r>
      <w:r w:rsidRPr="00F27ED2">
        <w:rPr>
          <w:rFonts w:ascii="Times New Roman" w:hAnsi="Times New Roman"/>
          <w:sz w:val="24"/>
          <w:szCs w:val="24"/>
          <w:lang w:val="en-CA" w:eastAsia="en-CA"/>
        </w:rPr>
        <w:t>St. Peters and St. Matthews,</w:t>
      </w:r>
      <w:r w:rsidR="00506717" w:rsidRPr="00F27ED2">
        <w:rPr>
          <w:rFonts w:ascii="Times New Roman" w:hAnsi="Times New Roman"/>
          <w:sz w:val="24"/>
          <w:szCs w:val="24"/>
          <w:lang w:val="en-CA" w:eastAsia="en-CA"/>
        </w:rPr>
        <w:t xml:space="preserve"> the f</w:t>
      </w:r>
      <w:r w:rsidR="00375258" w:rsidRPr="00F27ED2">
        <w:rPr>
          <w:rFonts w:ascii="Times New Roman" w:hAnsi="Times New Roman"/>
          <w:sz w:val="24"/>
          <w:szCs w:val="24"/>
          <w:lang w:val="en-CA" w:eastAsia="en-CA"/>
        </w:rPr>
        <w:t>acts shall be certified on this Agreement and this A</w:t>
      </w:r>
      <w:r w:rsidR="00506717" w:rsidRPr="00F27ED2">
        <w:rPr>
          <w:rFonts w:ascii="Times New Roman" w:hAnsi="Times New Roman"/>
          <w:sz w:val="24"/>
          <w:szCs w:val="24"/>
          <w:lang w:val="en-CA" w:eastAsia="en-CA"/>
        </w:rPr>
        <w:t>greemen</w:t>
      </w:r>
      <w:r w:rsidR="00375258" w:rsidRPr="00F27ED2">
        <w:rPr>
          <w:rFonts w:ascii="Times New Roman" w:hAnsi="Times New Roman"/>
          <w:sz w:val="24"/>
          <w:szCs w:val="24"/>
          <w:lang w:val="en-CA" w:eastAsia="en-CA"/>
        </w:rPr>
        <w:t xml:space="preserve">t shall be signed, acknowledged by such Directors and Trustees. </w:t>
      </w:r>
    </w:p>
    <w:p w14:paraId="24FEA9CD" w14:textId="5A3989BB" w:rsidR="00506717" w:rsidRPr="00F27ED2" w:rsidRDefault="008634DF" w:rsidP="00AC3F0C">
      <w:pPr>
        <w:adjustRightInd/>
        <w:spacing w:before="240" w:after="100" w:afterAutospacing="1" w:line="240" w:lineRule="atLeast"/>
        <w:jc w:val="both"/>
        <w:rPr>
          <w:rFonts w:ascii="Times New Roman" w:hAnsi="Times New Roman"/>
          <w:sz w:val="24"/>
          <w:szCs w:val="24"/>
          <w:lang w:val="en-CA" w:eastAsia="en-CA"/>
        </w:rPr>
      </w:pPr>
      <w:r w:rsidRPr="00F27ED2">
        <w:rPr>
          <w:rFonts w:ascii="Times New Roman" w:hAnsi="Times New Roman"/>
          <w:sz w:val="24"/>
          <w:szCs w:val="24"/>
          <w:lang w:val="en-CA" w:eastAsia="en-CA"/>
        </w:rPr>
        <w:lastRenderedPageBreak/>
        <w:t>1</w:t>
      </w:r>
      <w:r w:rsidR="00AC3F0C" w:rsidRPr="00F27ED2">
        <w:rPr>
          <w:rFonts w:ascii="Times New Roman" w:hAnsi="Times New Roman"/>
          <w:sz w:val="24"/>
          <w:szCs w:val="24"/>
          <w:lang w:val="en-CA" w:eastAsia="en-CA"/>
        </w:rPr>
        <w:t>.3</w:t>
      </w:r>
      <w:r w:rsidR="00AC3F0C" w:rsidRPr="00F27ED2">
        <w:rPr>
          <w:rFonts w:ascii="Times New Roman" w:hAnsi="Times New Roman"/>
          <w:sz w:val="24"/>
          <w:szCs w:val="24"/>
          <w:lang w:val="en-CA" w:eastAsia="en-CA"/>
        </w:rPr>
        <w:tab/>
      </w:r>
      <w:r w:rsidR="00506717" w:rsidRPr="00923357">
        <w:rPr>
          <w:rFonts w:ascii="Times New Roman" w:hAnsi="Times New Roman"/>
          <w:sz w:val="24"/>
          <w:szCs w:val="24"/>
          <w:lang w:val="en-CA" w:eastAsia="en-CA"/>
        </w:rPr>
        <w:t>T</w:t>
      </w:r>
      <w:r w:rsidR="00033DB2" w:rsidRPr="00923357">
        <w:rPr>
          <w:rFonts w:ascii="Times New Roman" w:hAnsi="Times New Roman"/>
          <w:sz w:val="24"/>
          <w:szCs w:val="24"/>
          <w:lang w:val="en-CA" w:eastAsia="en-CA"/>
        </w:rPr>
        <w:t>he merger of St. Peter’s</w:t>
      </w:r>
      <w:r w:rsidR="00F43CCB" w:rsidRPr="00923357">
        <w:rPr>
          <w:rFonts w:ascii="Times New Roman" w:hAnsi="Times New Roman"/>
          <w:sz w:val="24"/>
          <w:szCs w:val="24"/>
          <w:lang w:val="en-CA" w:eastAsia="en-CA"/>
        </w:rPr>
        <w:t xml:space="preserve"> into </w:t>
      </w:r>
      <w:r w:rsidR="00033DB2" w:rsidRPr="00923357">
        <w:rPr>
          <w:rFonts w:ascii="Times New Roman" w:hAnsi="Times New Roman"/>
          <w:sz w:val="24"/>
          <w:szCs w:val="24"/>
          <w:lang w:val="en-CA" w:eastAsia="en-CA"/>
        </w:rPr>
        <w:t>St. Matthew’s</w:t>
      </w:r>
      <w:r w:rsidR="00514FDF" w:rsidRPr="00923357">
        <w:rPr>
          <w:rFonts w:ascii="Times New Roman" w:hAnsi="Times New Roman"/>
          <w:sz w:val="24"/>
          <w:szCs w:val="24"/>
          <w:lang w:val="en-CA" w:eastAsia="en-CA"/>
        </w:rPr>
        <w:t xml:space="preserve"> </w:t>
      </w:r>
      <w:r w:rsidR="00506717" w:rsidRPr="00923357">
        <w:rPr>
          <w:rFonts w:ascii="Times New Roman" w:hAnsi="Times New Roman"/>
          <w:sz w:val="24"/>
          <w:szCs w:val="24"/>
          <w:lang w:val="en-CA" w:eastAsia="en-CA"/>
        </w:rPr>
        <w:t>shall become effective</w:t>
      </w:r>
      <w:r w:rsidR="004E5852" w:rsidRPr="00923357">
        <w:rPr>
          <w:rFonts w:ascii="Times New Roman" w:hAnsi="Times New Roman"/>
          <w:sz w:val="24"/>
          <w:szCs w:val="24"/>
          <w:lang w:val="en-CA" w:eastAsia="en-CA"/>
        </w:rPr>
        <w:t xml:space="preserve"> as of the </w:t>
      </w:r>
      <w:r w:rsidR="003867F6">
        <w:rPr>
          <w:rFonts w:ascii="Times New Roman" w:hAnsi="Times New Roman"/>
          <w:sz w:val="24"/>
          <w:szCs w:val="24"/>
          <w:lang w:val="en-CA" w:eastAsia="en-CA"/>
        </w:rPr>
        <w:t>Merger</w:t>
      </w:r>
      <w:r w:rsidR="004E5852" w:rsidRPr="00923357">
        <w:rPr>
          <w:rFonts w:ascii="Times New Roman" w:hAnsi="Times New Roman"/>
          <w:sz w:val="24"/>
          <w:szCs w:val="24"/>
          <w:lang w:val="en-CA" w:eastAsia="en-CA"/>
        </w:rPr>
        <w:t xml:space="preserve"> Date, and conditional</w:t>
      </w:r>
      <w:r w:rsidR="00506717" w:rsidRPr="00923357">
        <w:rPr>
          <w:rFonts w:ascii="Times New Roman" w:hAnsi="Times New Roman"/>
          <w:sz w:val="24"/>
          <w:szCs w:val="24"/>
          <w:lang w:val="en-CA" w:eastAsia="en-CA"/>
        </w:rPr>
        <w:t xml:space="preserve"> upon the filing a</w:t>
      </w:r>
      <w:r w:rsidR="00375258" w:rsidRPr="00923357">
        <w:rPr>
          <w:rFonts w:ascii="Times New Roman" w:hAnsi="Times New Roman"/>
          <w:sz w:val="24"/>
          <w:szCs w:val="24"/>
          <w:lang w:val="en-CA" w:eastAsia="en-CA"/>
        </w:rPr>
        <w:t xml:space="preserve">nd </w:t>
      </w:r>
      <w:r w:rsidR="00512DE8" w:rsidRPr="00923357">
        <w:rPr>
          <w:rFonts w:ascii="Times New Roman" w:hAnsi="Times New Roman"/>
          <w:sz w:val="24"/>
          <w:szCs w:val="24"/>
          <w:lang w:val="en-CA" w:eastAsia="en-CA"/>
        </w:rPr>
        <w:t xml:space="preserve">approval </w:t>
      </w:r>
      <w:r w:rsidR="00375258" w:rsidRPr="00923357">
        <w:rPr>
          <w:rFonts w:ascii="Times New Roman" w:hAnsi="Times New Roman"/>
          <w:sz w:val="24"/>
          <w:szCs w:val="24"/>
          <w:lang w:val="en-CA" w:eastAsia="en-CA"/>
        </w:rPr>
        <w:t>of this Agreement</w:t>
      </w:r>
      <w:r w:rsidR="0089787D" w:rsidRPr="00923357">
        <w:rPr>
          <w:rFonts w:ascii="Times New Roman" w:hAnsi="Times New Roman"/>
          <w:sz w:val="24"/>
          <w:szCs w:val="24"/>
          <w:lang w:val="en-CA" w:eastAsia="en-CA"/>
        </w:rPr>
        <w:t xml:space="preserve"> with the Ontario Public Guardian and Trustee and the </w:t>
      </w:r>
      <w:r w:rsidR="00512DE8" w:rsidRPr="00923357">
        <w:rPr>
          <w:rFonts w:ascii="Times New Roman" w:hAnsi="Times New Roman"/>
          <w:sz w:val="24"/>
          <w:szCs w:val="24"/>
          <w:lang w:val="en-CA" w:eastAsia="en-CA"/>
        </w:rPr>
        <w:t>Canada Revenue Agency ‘</w:t>
      </w:r>
      <w:r w:rsidR="0089787D" w:rsidRPr="00923357">
        <w:rPr>
          <w:rFonts w:ascii="Times New Roman" w:hAnsi="Times New Roman"/>
          <w:sz w:val="24"/>
          <w:szCs w:val="24"/>
          <w:lang w:val="en-CA" w:eastAsia="en-CA"/>
        </w:rPr>
        <w:t>Charities Directorate</w:t>
      </w:r>
      <w:r w:rsidR="00512DE8" w:rsidRPr="00923357">
        <w:rPr>
          <w:rFonts w:ascii="Times New Roman" w:hAnsi="Times New Roman"/>
          <w:sz w:val="24"/>
          <w:szCs w:val="24"/>
          <w:lang w:val="en-CA" w:eastAsia="en-CA"/>
        </w:rPr>
        <w:t>’</w:t>
      </w:r>
      <w:r w:rsidR="003867F6">
        <w:rPr>
          <w:rFonts w:ascii="Times New Roman" w:hAnsi="Times New Roman"/>
          <w:sz w:val="24"/>
          <w:szCs w:val="24"/>
          <w:lang w:val="en-CA" w:eastAsia="en-CA"/>
        </w:rPr>
        <w:t xml:space="preserve">. </w:t>
      </w:r>
    </w:p>
    <w:p w14:paraId="58C4D4B2" w14:textId="7E4F8193" w:rsidR="00514FDF" w:rsidRPr="00F27ED2" w:rsidRDefault="008634DF" w:rsidP="00F27ED2">
      <w:pPr>
        <w:adjustRightInd/>
        <w:spacing w:before="240" w:after="100" w:afterAutospacing="1" w:line="240" w:lineRule="atLeast"/>
        <w:jc w:val="both"/>
        <w:rPr>
          <w:rFonts w:ascii="Times New Roman" w:hAnsi="Times New Roman"/>
          <w:sz w:val="24"/>
          <w:szCs w:val="24"/>
          <w:lang w:val="en-CA" w:eastAsia="en-CA"/>
        </w:rPr>
      </w:pPr>
      <w:r w:rsidRPr="00F27ED2">
        <w:rPr>
          <w:rFonts w:ascii="Times New Roman" w:hAnsi="Times New Roman"/>
          <w:sz w:val="24"/>
          <w:szCs w:val="24"/>
          <w:lang w:val="en-CA" w:eastAsia="en-CA"/>
        </w:rPr>
        <w:t>1.4</w:t>
      </w:r>
      <w:r w:rsidRPr="00F27ED2">
        <w:rPr>
          <w:rFonts w:ascii="Times New Roman" w:hAnsi="Times New Roman"/>
          <w:sz w:val="24"/>
          <w:szCs w:val="24"/>
          <w:lang w:val="en-CA" w:eastAsia="en-CA"/>
        </w:rPr>
        <w:tab/>
        <w:t>St. Peter’s shall provide St. Matthew’s with all employee and human resources files</w:t>
      </w:r>
      <w:r w:rsidR="002561BE">
        <w:rPr>
          <w:rFonts w:ascii="Times New Roman" w:hAnsi="Times New Roman"/>
          <w:sz w:val="24"/>
          <w:szCs w:val="24"/>
          <w:lang w:val="en-CA" w:eastAsia="en-CA"/>
        </w:rPr>
        <w:t xml:space="preserve"> on the </w:t>
      </w:r>
      <w:r w:rsidRPr="00F27ED2">
        <w:rPr>
          <w:rFonts w:ascii="Times New Roman" w:hAnsi="Times New Roman"/>
          <w:sz w:val="24"/>
          <w:szCs w:val="24"/>
          <w:lang w:val="en-CA" w:eastAsia="en-CA"/>
        </w:rPr>
        <w:t>Merger Date.</w:t>
      </w:r>
    </w:p>
    <w:p w14:paraId="1220857C" w14:textId="77777777" w:rsidR="00AC3F0C" w:rsidRPr="00F27ED2" w:rsidRDefault="00375258" w:rsidP="00033DB2">
      <w:pPr>
        <w:adjustRightInd/>
        <w:spacing w:before="240" w:after="100" w:afterAutospacing="1" w:line="240" w:lineRule="atLeast"/>
        <w:ind w:firstLine="283"/>
        <w:jc w:val="center"/>
        <w:rPr>
          <w:rFonts w:ascii="Times New Roman" w:hAnsi="Times New Roman"/>
          <w:b/>
          <w:sz w:val="24"/>
          <w:szCs w:val="24"/>
          <w:lang w:val="en-CA" w:eastAsia="en-CA"/>
        </w:rPr>
      </w:pPr>
      <w:r w:rsidRPr="00F27ED2">
        <w:rPr>
          <w:rFonts w:ascii="Times New Roman" w:hAnsi="Times New Roman"/>
          <w:b/>
          <w:sz w:val="24"/>
          <w:szCs w:val="24"/>
          <w:lang w:val="en-CA" w:eastAsia="en-CA"/>
        </w:rPr>
        <w:t xml:space="preserve">Article II - </w:t>
      </w:r>
      <w:r w:rsidR="00506717" w:rsidRPr="00F27ED2">
        <w:rPr>
          <w:rFonts w:ascii="Times New Roman" w:hAnsi="Times New Roman"/>
          <w:b/>
          <w:sz w:val="24"/>
          <w:szCs w:val="24"/>
          <w:lang w:val="en-CA" w:eastAsia="en-CA"/>
        </w:rPr>
        <w:t>Name and Continued Corporate Exi</w:t>
      </w:r>
      <w:r w:rsidR="00AC3F0C" w:rsidRPr="00F27ED2">
        <w:rPr>
          <w:rFonts w:ascii="Times New Roman" w:hAnsi="Times New Roman"/>
          <w:b/>
          <w:sz w:val="24"/>
          <w:szCs w:val="24"/>
          <w:lang w:val="en-CA" w:eastAsia="en-CA"/>
        </w:rPr>
        <w:t>stence of Surviving Corporation</w:t>
      </w:r>
    </w:p>
    <w:p w14:paraId="04ADB134" w14:textId="5D0288C0" w:rsidR="00506717" w:rsidRPr="00F27ED2" w:rsidRDefault="008634DF" w:rsidP="00033DB2">
      <w:pPr>
        <w:adjustRightInd/>
        <w:spacing w:before="240" w:after="100" w:afterAutospacing="1" w:line="240" w:lineRule="atLeast"/>
        <w:jc w:val="both"/>
        <w:rPr>
          <w:rFonts w:ascii="Times New Roman" w:hAnsi="Times New Roman"/>
          <w:b/>
          <w:sz w:val="24"/>
          <w:szCs w:val="24"/>
          <w:lang w:val="en-CA" w:eastAsia="en-CA"/>
        </w:rPr>
      </w:pPr>
      <w:r w:rsidRPr="00F27ED2">
        <w:rPr>
          <w:rFonts w:ascii="Times New Roman" w:hAnsi="Times New Roman"/>
          <w:sz w:val="24"/>
          <w:szCs w:val="24"/>
          <w:lang w:val="en-CA" w:eastAsia="en-CA"/>
        </w:rPr>
        <w:t>2</w:t>
      </w:r>
      <w:r w:rsidR="00AC3F0C" w:rsidRPr="00F27ED2">
        <w:rPr>
          <w:rFonts w:ascii="Times New Roman" w:hAnsi="Times New Roman"/>
          <w:sz w:val="24"/>
          <w:szCs w:val="24"/>
          <w:lang w:val="en-CA" w:eastAsia="en-CA"/>
        </w:rPr>
        <w:t>.1</w:t>
      </w:r>
      <w:r w:rsidR="00AC3F0C" w:rsidRPr="00F27ED2">
        <w:rPr>
          <w:rFonts w:ascii="Times New Roman" w:hAnsi="Times New Roman"/>
          <w:sz w:val="24"/>
          <w:szCs w:val="24"/>
          <w:lang w:val="en-CA" w:eastAsia="en-CA"/>
        </w:rPr>
        <w:tab/>
      </w:r>
      <w:r w:rsidR="00375258" w:rsidRPr="00F27ED2">
        <w:rPr>
          <w:rFonts w:ascii="Times New Roman" w:hAnsi="Times New Roman"/>
          <w:sz w:val="24"/>
          <w:szCs w:val="24"/>
          <w:lang w:val="en-CA" w:eastAsia="en-CA"/>
        </w:rPr>
        <w:t xml:space="preserve">The corporate name of </w:t>
      </w:r>
      <w:r w:rsidR="00033DB2" w:rsidRPr="00F27ED2">
        <w:rPr>
          <w:rFonts w:ascii="Times New Roman" w:hAnsi="Times New Roman"/>
          <w:sz w:val="24"/>
          <w:szCs w:val="24"/>
          <w:lang w:val="en-CA" w:eastAsia="en-CA"/>
        </w:rPr>
        <w:t>St. Matthew’s</w:t>
      </w:r>
      <w:r w:rsidR="00375258" w:rsidRPr="00F27ED2">
        <w:rPr>
          <w:rFonts w:ascii="Times New Roman" w:hAnsi="Times New Roman"/>
          <w:sz w:val="24"/>
          <w:szCs w:val="24"/>
          <w:lang w:val="en-CA" w:eastAsia="en-CA"/>
        </w:rPr>
        <w:t xml:space="preserve">, the </w:t>
      </w:r>
      <w:r w:rsidR="00506717" w:rsidRPr="00F27ED2">
        <w:rPr>
          <w:rFonts w:ascii="Times New Roman" w:hAnsi="Times New Roman"/>
          <w:sz w:val="24"/>
          <w:szCs w:val="24"/>
          <w:lang w:val="en-CA" w:eastAsia="en-CA"/>
        </w:rPr>
        <w:t>corporation whose corporate existence is to survive this merger and continue thereafter as the surviving corporation, and its identity, existence, purposes, powers, objects,</w:t>
      </w:r>
      <w:r w:rsidR="00375258" w:rsidRPr="00F27ED2">
        <w:rPr>
          <w:rFonts w:ascii="Times New Roman" w:hAnsi="Times New Roman"/>
          <w:sz w:val="24"/>
          <w:szCs w:val="24"/>
          <w:lang w:val="en-CA" w:eastAsia="en-CA"/>
        </w:rPr>
        <w:t xml:space="preserve"> rights</w:t>
      </w:r>
      <w:r w:rsidR="00506717" w:rsidRPr="00F27ED2">
        <w:rPr>
          <w:rFonts w:ascii="Times New Roman" w:hAnsi="Times New Roman"/>
          <w:sz w:val="24"/>
          <w:szCs w:val="24"/>
          <w:lang w:val="en-CA" w:eastAsia="en-CA"/>
        </w:rPr>
        <w:t xml:space="preserve"> shall continue unaffected and unimpaired </w:t>
      </w:r>
      <w:r w:rsidR="00375258" w:rsidRPr="00F27ED2">
        <w:rPr>
          <w:rFonts w:ascii="Times New Roman" w:hAnsi="Times New Roman"/>
          <w:sz w:val="24"/>
          <w:szCs w:val="24"/>
          <w:lang w:val="en-CA" w:eastAsia="en-CA"/>
        </w:rPr>
        <w:t xml:space="preserve">by the merger, and the </w:t>
      </w:r>
      <w:r w:rsidR="00375258" w:rsidRPr="00812C12">
        <w:rPr>
          <w:rFonts w:ascii="Times New Roman" w:hAnsi="Times New Roman"/>
          <w:sz w:val="24"/>
          <w:szCs w:val="24"/>
          <w:lang w:val="en-CA" w:eastAsia="en-CA"/>
        </w:rPr>
        <w:t>incorporated entity</w:t>
      </w:r>
      <w:r w:rsidR="00506717" w:rsidRPr="00F27ED2">
        <w:rPr>
          <w:rFonts w:ascii="Times New Roman" w:hAnsi="Times New Roman"/>
          <w:sz w:val="24"/>
          <w:szCs w:val="24"/>
          <w:lang w:val="en-CA" w:eastAsia="en-CA"/>
        </w:rPr>
        <w:t xml:space="preserve">, existence, purposes, powers, objects, rights </w:t>
      </w:r>
      <w:r w:rsidR="00375258" w:rsidRPr="00F27ED2">
        <w:rPr>
          <w:rFonts w:ascii="Times New Roman" w:hAnsi="Times New Roman"/>
          <w:sz w:val="24"/>
          <w:szCs w:val="24"/>
          <w:lang w:val="en-CA" w:eastAsia="en-CA"/>
        </w:rPr>
        <w:t xml:space="preserve">of </w:t>
      </w:r>
      <w:r w:rsidR="00033DB2" w:rsidRPr="00F27ED2">
        <w:rPr>
          <w:rFonts w:ascii="Times New Roman" w:hAnsi="Times New Roman"/>
          <w:sz w:val="24"/>
          <w:szCs w:val="24"/>
          <w:lang w:val="en-CA" w:eastAsia="en-CA"/>
        </w:rPr>
        <w:t>St. Peter’s</w:t>
      </w:r>
      <w:r w:rsidR="00274D57">
        <w:rPr>
          <w:rFonts w:ascii="Times New Roman" w:hAnsi="Times New Roman"/>
          <w:sz w:val="24"/>
          <w:szCs w:val="24"/>
          <w:lang w:val="en-CA" w:eastAsia="en-CA"/>
        </w:rPr>
        <w:t xml:space="preserve"> </w:t>
      </w:r>
      <w:r w:rsidR="00375258" w:rsidRPr="00F27ED2">
        <w:rPr>
          <w:rFonts w:ascii="Times New Roman" w:hAnsi="Times New Roman"/>
          <w:sz w:val="24"/>
          <w:szCs w:val="24"/>
          <w:lang w:val="en-CA" w:eastAsia="en-CA"/>
        </w:rPr>
        <w:t xml:space="preserve">shall be wholly merged into </w:t>
      </w:r>
      <w:r w:rsidR="00033DB2" w:rsidRPr="00F27ED2">
        <w:rPr>
          <w:rFonts w:ascii="Times New Roman" w:hAnsi="Times New Roman"/>
          <w:sz w:val="24"/>
          <w:szCs w:val="24"/>
          <w:lang w:val="en-CA" w:eastAsia="en-CA"/>
        </w:rPr>
        <w:t>St. Matthew’s</w:t>
      </w:r>
      <w:r w:rsidR="00375258" w:rsidRPr="00F27ED2">
        <w:rPr>
          <w:rFonts w:ascii="Times New Roman" w:hAnsi="Times New Roman"/>
          <w:sz w:val="24"/>
          <w:szCs w:val="24"/>
          <w:lang w:val="en-CA" w:eastAsia="en-CA"/>
        </w:rPr>
        <w:t xml:space="preserve">. Accordingly, the separate existence of </w:t>
      </w:r>
      <w:r w:rsidR="00033DB2" w:rsidRPr="00F27ED2">
        <w:rPr>
          <w:rFonts w:ascii="Times New Roman" w:hAnsi="Times New Roman"/>
          <w:sz w:val="24"/>
          <w:szCs w:val="24"/>
          <w:lang w:val="en-CA" w:eastAsia="en-CA"/>
        </w:rPr>
        <w:t xml:space="preserve">St. Peter’s </w:t>
      </w:r>
      <w:r w:rsidR="00375258" w:rsidRPr="00F27ED2">
        <w:rPr>
          <w:rFonts w:ascii="Times New Roman" w:hAnsi="Times New Roman"/>
          <w:sz w:val="24"/>
          <w:szCs w:val="24"/>
          <w:lang w:val="en-CA" w:eastAsia="en-CA"/>
        </w:rPr>
        <w:t xml:space="preserve">shall be dissolved and cease to exist </w:t>
      </w:r>
      <w:r w:rsidR="00FF7173">
        <w:rPr>
          <w:rFonts w:ascii="Times New Roman" w:hAnsi="Times New Roman"/>
          <w:sz w:val="24"/>
          <w:szCs w:val="24"/>
          <w:lang w:val="en-CA" w:eastAsia="en-CA"/>
        </w:rPr>
        <w:t>on the date St. Peter’s surrender of charter is accepted and stamped by Service Ontario (Ministry of Government Services)</w:t>
      </w:r>
      <w:r w:rsidR="00375258" w:rsidRPr="00F27ED2">
        <w:rPr>
          <w:rFonts w:ascii="Times New Roman" w:hAnsi="Times New Roman"/>
          <w:sz w:val="24"/>
          <w:szCs w:val="24"/>
          <w:lang w:val="en-CA" w:eastAsia="en-CA"/>
        </w:rPr>
        <w:t xml:space="preserve"> (the “</w:t>
      </w:r>
      <w:r w:rsidR="00514FDF" w:rsidRPr="00F27ED2">
        <w:rPr>
          <w:rFonts w:ascii="Times New Roman" w:hAnsi="Times New Roman"/>
          <w:b/>
          <w:sz w:val="24"/>
          <w:szCs w:val="24"/>
          <w:lang w:val="en-CA" w:eastAsia="en-CA"/>
        </w:rPr>
        <w:t>Dissolution D</w:t>
      </w:r>
      <w:r w:rsidR="00375258" w:rsidRPr="00F27ED2">
        <w:rPr>
          <w:rFonts w:ascii="Times New Roman" w:hAnsi="Times New Roman"/>
          <w:b/>
          <w:sz w:val="24"/>
          <w:szCs w:val="24"/>
          <w:lang w:val="en-CA" w:eastAsia="en-CA"/>
        </w:rPr>
        <w:t>ate</w:t>
      </w:r>
      <w:r w:rsidR="00375258" w:rsidRPr="00F27ED2">
        <w:rPr>
          <w:rFonts w:ascii="Times New Roman" w:hAnsi="Times New Roman"/>
          <w:sz w:val="24"/>
          <w:szCs w:val="24"/>
          <w:lang w:val="en-CA" w:eastAsia="en-CA"/>
        </w:rPr>
        <w:t>”)</w:t>
      </w:r>
      <w:r w:rsidR="004E5852">
        <w:rPr>
          <w:rFonts w:ascii="Times New Roman" w:hAnsi="Times New Roman"/>
          <w:sz w:val="24"/>
          <w:szCs w:val="24"/>
          <w:lang w:val="en-CA" w:eastAsia="en-CA"/>
        </w:rPr>
        <w:t>.</w:t>
      </w:r>
    </w:p>
    <w:p w14:paraId="1673D27D" w14:textId="77777777" w:rsidR="00506717" w:rsidRPr="00F27ED2" w:rsidRDefault="00375258" w:rsidP="00375258">
      <w:pPr>
        <w:adjustRightInd/>
        <w:spacing w:before="240" w:after="100" w:afterAutospacing="1" w:line="240" w:lineRule="atLeast"/>
        <w:ind w:firstLine="283"/>
        <w:jc w:val="center"/>
        <w:rPr>
          <w:rFonts w:ascii="Times New Roman" w:hAnsi="Times New Roman"/>
          <w:b/>
          <w:sz w:val="24"/>
          <w:szCs w:val="24"/>
          <w:lang w:val="en-CA" w:eastAsia="en-CA"/>
        </w:rPr>
      </w:pPr>
      <w:r w:rsidRPr="00F27ED2">
        <w:rPr>
          <w:rFonts w:ascii="Times New Roman" w:hAnsi="Times New Roman"/>
          <w:b/>
          <w:sz w:val="24"/>
          <w:szCs w:val="24"/>
          <w:lang w:val="en-CA" w:eastAsia="en-CA"/>
        </w:rPr>
        <w:t xml:space="preserve">Article III - </w:t>
      </w:r>
      <w:r w:rsidR="00506717" w:rsidRPr="00F27ED2">
        <w:rPr>
          <w:rFonts w:ascii="Times New Roman" w:hAnsi="Times New Roman"/>
          <w:b/>
          <w:sz w:val="24"/>
          <w:szCs w:val="24"/>
          <w:lang w:val="en-CA" w:eastAsia="en-CA"/>
        </w:rPr>
        <w:t>Governing Law</w:t>
      </w:r>
    </w:p>
    <w:p w14:paraId="745EBA88" w14:textId="47F9B294" w:rsidR="00514FDF" w:rsidRPr="00F27ED2" w:rsidRDefault="008634DF" w:rsidP="00AC3F0C">
      <w:pPr>
        <w:adjustRightInd/>
        <w:spacing w:before="240" w:after="100" w:afterAutospacing="1" w:line="240" w:lineRule="atLeast"/>
        <w:jc w:val="both"/>
        <w:rPr>
          <w:rFonts w:ascii="Times New Roman" w:hAnsi="Times New Roman"/>
          <w:sz w:val="24"/>
          <w:szCs w:val="24"/>
          <w:lang w:val="en-CA" w:eastAsia="en-CA"/>
        </w:rPr>
      </w:pPr>
      <w:r w:rsidRPr="00F27ED2">
        <w:rPr>
          <w:rFonts w:ascii="Times New Roman" w:hAnsi="Times New Roman"/>
          <w:sz w:val="24"/>
          <w:szCs w:val="24"/>
          <w:lang w:val="en-CA" w:eastAsia="en-CA"/>
        </w:rPr>
        <w:t>3</w:t>
      </w:r>
      <w:r w:rsidR="00AC3F0C" w:rsidRPr="00F27ED2">
        <w:rPr>
          <w:rFonts w:ascii="Times New Roman" w:hAnsi="Times New Roman"/>
          <w:sz w:val="24"/>
          <w:szCs w:val="24"/>
          <w:lang w:val="en-CA" w:eastAsia="en-CA"/>
        </w:rPr>
        <w:t>.1</w:t>
      </w:r>
      <w:r w:rsidR="00AC3F0C" w:rsidRPr="00F27ED2">
        <w:rPr>
          <w:rFonts w:ascii="Times New Roman" w:hAnsi="Times New Roman"/>
          <w:sz w:val="24"/>
          <w:szCs w:val="24"/>
          <w:lang w:val="en-CA" w:eastAsia="en-CA"/>
        </w:rPr>
        <w:tab/>
      </w:r>
      <w:r w:rsidR="00514FDF" w:rsidRPr="00F27ED2">
        <w:rPr>
          <w:rFonts w:ascii="Times New Roman" w:hAnsi="Times New Roman"/>
          <w:sz w:val="24"/>
          <w:szCs w:val="24"/>
          <w:lang w:val="en-CA" w:eastAsia="en-CA"/>
        </w:rPr>
        <w:t xml:space="preserve">The laws of Province Ontario and federal laws of Canada, applicable therein </w:t>
      </w:r>
      <w:r w:rsidR="00506717" w:rsidRPr="00F27ED2">
        <w:rPr>
          <w:rFonts w:ascii="Times New Roman" w:hAnsi="Times New Roman"/>
          <w:sz w:val="24"/>
          <w:szCs w:val="24"/>
          <w:lang w:val="en-CA" w:eastAsia="en-CA"/>
        </w:rPr>
        <w:t>shall go</w:t>
      </w:r>
      <w:r w:rsidR="00514FDF" w:rsidRPr="00F27ED2">
        <w:rPr>
          <w:rFonts w:ascii="Times New Roman" w:hAnsi="Times New Roman"/>
          <w:sz w:val="24"/>
          <w:szCs w:val="24"/>
          <w:lang w:val="en-CA" w:eastAsia="en-CA"/>
        </w:rPr>
        <w:t>vern the surviving corporation and the parties</w:t>
      </w:r>
      <w:r w:rsidR="00514FDF" w:rsidRPr="00F27ED2">
        <w:rPr>
          <w:rFonts w:ascii="Times New Roman" w:hAnsi="Times New Roman"/>
          <w:sz w:val="24"/>
          <w:szCs w:val="24"/>
        </w:rPr>
        <w:t xml:space="preserve"> attorn to the exclusive jurisdiction of the courts of Ontario with respect to all issues relating to the construction, validity, interpretation and enforcement of these terms and conditions.</w:t>
      </w:r>
    </w:p>
    <w:p w14:paraId="7126EB4A" w14:textId="77777777" w:rsidR="00506717" w:rsidRPr="00F27ED2" w:rsidRDefault="00375258" w:rsidP="00375258">
      <w:pPr>
        <w:adjustRightInd/>
        <w:spacing w:before="240" w:after="100" w:afterAutospacing="1" w:line="240" w:lineRule="atLeast"/>
        <w:ind w:firstLine="283"/>
        <w:jc w:val="center"/>
        <w:rPr>
          <w:rFonts w:ascii="Times New Roman" w:hAnsi="Times New Roman"/>
          <w:b/>
          <w:sz w:val="24"/>
          <w:szCs w:val="24"/>
          <w:lang w:val="en-CA" w:eastAsia="en-CA"/>
        </w:rPr>
      </w:pPr>
      <w:r w:rsidRPr="00F27ED2">
        <w:rPr>
          <w:rFonts w:ascii="Times New Roman" w:hAnsi="Times New Roman"/>
          <w:b/>
          <w:sz w:val="24"/>
          <w:szCs w:val="24"/>
          <w:lang w:val="en-CA" w:eastAsia="en-CA"/>
        </w:rPr>
        <w:t xml:space="preserve">Article IV - </w:t>
      </w:r>
      <w:r w:rsidR="00506717" w:rsidRPr="00F27ED2">
        <w:rPr>
          <w:rFonts w:ascii="Times New Roman" w:hAnsi="Times New Roman"/>
          <w:b/>
          <w:sz w:val="24"/>
          <w:szCs w:val="24"/>
          <w:lang w:val="en-CA" w:eastAsia="en-CA"/>
        </w:rPr>
        <w:t>Bylaws of Surviving Corporation</w:t>
      </w:r>
    </w:p>
    <w:p w14:paraId="7D1D67B2" w14:textId="4667C374" w:rsidR="00506717" w:rsidRPr="00F27ED2" w:rsidRDefault="008634DF" w:rsidP="00AC3F0C">
      <w:pPr>
        <w:adjustRightInd/>
        <w:spacing w:before="240" w:after="100" w:afterAutospacing="1" w:line="240" w:lineRule="atLeast"/>
        <w:jc w:val="both"/>
        <w:rPr>
          <w:rFonts w:ascii="Times New Roman" w:hAnsi="Times New Roman"/>
          <w:sz w:val="24"/>
          <w:szCs w:val="24"/>
          <w:lang w:val="en-CA" w:eastAsia="en-CA"/>
        </w:rPr>
      </w:pPr>
      <w:r w:rsidRPr="00F27ED2">
        <w:rPr>
          <w:rFonts w:ascii="Times New Roman" w:hAnsi="Times New Roman"/>
          <w:sz w:val="24"/>
          <w:szCs w:val="24"/>
          <w:lang w:val="en-CA" w:eastAsia="en-CA"/>
        </w:rPr>
        <w:t>4</w:t>
      </w:r>
      <w:r w:rsidR="00AC3F0C" w:rsidRPr="00F27ED2">
        <w:rPr>
          <w:rFonts w:ascii="Times New Roman" w:hAnsi="Times New Roman"/>
          <w:sz w:val="24"/>
          <w:szCs w:val="24"/>
          <w:lang w:val="en-CA" w:eastAsia="en-CA"/>
        </w:rPr>
        <w:t>.1</w:t>
      </w:r>
      <w:r w:rsidR="00AC3F0C" w:rsidRPr="00F27ED2">
        <w:rPr>
          <w:rFonts w:ascii="Times New Roman" w:hAnsi="Times New Roman"/>
          <w:sz w:val="24"/>
          <w:szCs w:val="24"/>
          <w:lang w:val="en-CA" w:eastAsia="en-CA"/>
        </w:rPr>
        <w:tab/>
      </w:r>
      <w:r w:rsidR="00514FDF" w:rsidRPr="00F27ED2">
        <w:rPr>
          <w:rFonts w:ascii="Times New Roman" w:hAnsi="Times New Roman"/>
          <w:sz w:val="24"/>
          <w:szCs w:val="24"/>
          <w:lang w:val="en-CA" w:eastAsia="en-CA"/>
        </w:rPr>
        <w:t>From and after the Merg</w:t>
      </w:r>
      <w:r w:rsidR="00033DB2" w:rsidRPr="00F27ED2">
        <w:rPr>
          <w:rFonts w:ascii="Times New Roman" w:hAnsi="Times New Roman"/>
          <w:sz w:val="24"/>
          <w:szCs w:val="24"/>
          <w:lang w:val="en-CA" w:eastAsia="en-CA"/>
        </w:rPr>
        <w:t>er Date the present bylaws of St. Matthew’s</w:t>
      </w:r>
      <w:r w:rsidR="00506717" w:rsidRPr="00F27ED2">
        <w:rPr>
          <w:rFonts w:ascii="Times New Roman" w:hAnsi="Times New Roman"/>
          <w:sz w:val="24"/>
          <w:szCs w:val="24"/>
          <w:lang w:val="en-CA" w:eastAsia="en-CA"/>
        </w:rPr>
        <w:t xml:space="preserve"> shall be and become the bylaws of the surviving corporation until they shall be altered, amended or repealed, or unt</w:t>
      </w:r>
      <w:r w:rsidR="00F27ED2">
        <w:rPr>
          <w:rFonts w:ascii="Times New Roman" w:hAnsi="Times New Roman"/>
          <w:sz w:val="24"/>
          <w:szCs w:val="24"/>
          <w:lang w:val="en-CA" w:eastAsia="en-CA"/>
        </w:rPr>
        <w:t>il new bylaws shall be adopted.</w:t>
      </w:r>
    </w:p>
    <w:p w14:paraId="6C201491" w14:textId="04E5A863" w:rsidR="00506717" w:rsidRPr="00F27ED2" w:rsidRDefault="002E19EB" w:rsidP="002E19EB">
      <w:pPr>
        <w:adjustRightInd/>
        <w:spacing w:before="240" w:after="100" w:afterAutospacing="1" w:line="240" w:lineRule="atLeast"/>
        <w:ind w:firstLine="283"/>
        <w:jc w:val="center"/>
        <w:rPr>
          <w:rFonts w:ascii="Times New Roman" w:hAnsi="Times New Roman"/>
          <w:b/>
          <w:sz w:val="24"/>
          <w:szCs w:val="24"/>
          <w:lang w:val="en-CA" w:eastAsia="en-CA"/>
        </w:rPr>
      </w:pPr>
      <w:r w:rsidRPr="00F27ED2">
        <w:rPr>
          <w:rFonts w:ascii="Times New Roman" w:hAnsi="Times New Roman"/>
          <w:b/>
          <w:sz w:val="24"/>
          <w:szCs w:val="24"/>
          <w:lang w:val="en-CA" w:eastAsia="en-CA"/>
        </w:rPr>
        <w:t>A</w:t>
      </w:r>
      <w:r w:rsidR="00AC3F0C" w:rsidRPr="00F27ED2">
        <w:rPr>
          <w:rFonts w:ascii="Times New Roman" w:hAnsi="Times New Roman"/>
          <w:b/>
          <w:sz w:val="24"/>
          <w:szCs w:val="24"/>
          <w:lang w:val="en-CA" w:eastAsia="en-CA"/>
        </w:rPr>
        <w:t>rticle V</w:t>
      </w:r>
      <w:r w:rsidRPr="00F27ED2">
        <w:rPr>
          <w:rFonts w:ascii="Times New Roman" w:hAnsi="Times New Roman"/>
          <w:b/>
          <w:sz w:val="24"/>
          <w:szCs w:val="24"/>
          <w:lang w:val="en-CA" w:eastAsia="en-CA"/>
        </w:rPr>
        <w:t xml:space="preserve">- </w:t>
      </w:r>
      <w:r w:rsidR="00D94069">
        <w:rPr>
          <w:rFonts w:ascii="Times New Roman" w:hAnsi="Times New Roman"/>
          <w:b/>
          <w:sz w:val="24"/>
          <w:szCs w:val="24"/>
          <w:lang w:val="en-CA" w:eastAsia="en-CA"/>
        </w:rPr>
        <w:t xml:space="preserve">Assets, </w:t>
      </w:r>
      <w:r w:rsidR="00506717" w:rsidRPr="00F27ED2">
        <w:rPr>
          <w:rFonts w:ascii="Times New Roman" w:hAnsi="Times New Roman"/>
          <w:b/>
          <w:sz w:val="24"/>
          <w:szCs w:val="24"/>
          <w:lang w:val="en-CA" w:eastAsia="en-CA"/>
        </w:rPr>
        <w:t>Liabilities</w:t>
      </w:r>
      <w:r w:rsidR="00D94069">
        <w:rPr>
          <w:rFonts w:ascii="Times New Roman" w:hAnsi="Times New Roman"/>
          <w:b/>
          <w:sz w:val="24"/>
          <w:szCs w:val="24"/>
          <w:lang w:val="en-CA" w:eastAsia="en-CA"/>
        </w:rPr>
        <w:t xml:space="preserve"> and Dissolution</w:t>
      </w:r>
    </w:p>
    <w:p w14:paraId="1CA68F81" w14:textId="166085BF" w:rsidR="008634DF" w:rsidRPr="00F27ED2" w:rsidRDefault="008634DF" w:rsidP="008634DF">
      <w:pPr>
        <w:pStyle w:val="Default"/>
        <w:jc w:val="both"/>
      </w:pPr>
      <w:r w:rsidRPr="00F27ED2">
        <w:rPr>
          <w:lang w:eastAsia="en-CA"/>
        </w:rPr>
        <w:t>5</w:t>
      </w:r>
      <w:r w:rsidR="00AC3F0C" w:rsidRPr="00F27ED2">
        <w:rPr>
          <w:lang w:eastAsia="en-CA"/>
        </w:rPr>
        <w:t>.1</w:t>
      </w:r>
      <w:r w:rsidR="00AC3F0C" w:rsidRPr="00F27ED2">
        <w:rPr>
          <w:lang w:eastAsia="en-CA"/>
        </w:rPr>
        <w:tab/>
      </w:r>
      <w:r w:rsidR="00506717" w:rsidRPr="00F27ED2">
        <w:rPr>
          <w:lang w:eastAsia="en-CA"/>
        </w:rPr>
        <w:t xml:space="preserve">On the </w:t>
      </w:r>
      <w:r w:rsidR="002E19EB" w:rsidRPr="00F27ED2">
        <w:rPr>
          <w:lang w:eastAsia="en-CA"/>
        </w:rPr>
        <w:t xml:space="preserve">Merger Date </w:t>
      </w:r>
      <w:r w:rsidR="002E19EB" w:rsidRPr="00F27ED2">
        <w:t>all of the assets, property, rights, u</w:t>
      </w:r>
      <w:r w:rsidR="0074270D" w:rsidRPr="00F27ED2">
        <w:t xml:space="preserve">ndertakings and liabilities of </w:t>
      </w:r>
      <w:r w:rsidR="00033DB2" w:rsidRPr="00F27ED2">
        <w:rPr>
          <w:lang w:eastAsia="en-CA"/>
        </w:rPr>
        <w:t>St. Peter’s including</w:t>
      </w:r>
      <w:r w:rsidR="002E19EB" w:rsidRPr="00F27ED2">
        <w:t xml:space="preserve"> but not limited to all cash and supplies, equipment, contractual rights, contracts, intellectual property, goodwill, membership information</w:t>
      </w:r>
      <w:r w:rsidR="00FF7173">
        <w:t xml:space="preserve"> set out in </w:t>
      </w:r>
      <w:r w:rsidR="00FF7173" w:rsidRPr="00923357">
        <w:rPr>
          <w:b/>
        </w:rPr>
        <w:t>Schedule “A”</w:t>
      </w:r>
      <w:r w:rsidR="002E19EB" w:rsidRPr="00F27ED2">
        <w:t xml:space="preserve"> and all other assets, property, rights, undertakings and liabilities of whatever nature or kind and wherever situate utilized in the operation of the </w:t>
      </w:r>
      <w:r w:rsidR="00033DB2" w:rsidRPr="00F27ED2">
        <w:t>St. Peter’s</w:t>
      </w:r>
      <w:r w:rsidR="00D94069">
        <w:t xml:space="preserve"> (the “</w:t>
      </w:r>
      <w:r w:rsidR="00D94069" w:rsidRPr="00FF7173">
        <w:rPr>
          <w:b/>
          <w:bCs/>
        </w:rPr>
        <w:t>Property</w:t>
      </w:r>
      <w:r w:rsidR="00515AC9">
        <w:rPr>
          <w:b/>
          <w:bCs/>
        </w:rPr>
        <w:t xml:space="preserve"> and Liabilities</w:t>
      </w:r>
      <w:r w:rsidR="00D94069">
        <w:t>”)</w:t>
      </w:r>
      <w:r w:rsidR="002E19EB" w:rsidRPr="00F27ED2">
        <w:t xml:space="preserve"> </w:t>
      </w:r>
      <w:r w:rsidR="00515AC9">
        <w:t>shall be</w:t>
      </w:r>
      <w:r w:rsidR="002E19EB" w:rsidRPr="00F27ED2">
        <w:t xml:space="preserve"> transferred</w:t>
      </w:r>
      <w:r w:rsidR="00515AC9">
        <w:t xml:space="preserve"> to,</w:t>
      </w:r>
      <w:r w:rsidR="002E19EB" w:rsidRPr="00F27ED2">
        <w:t xml:space="preserve"> and assumed by</w:t>
      </w:r>
      <w:r w:rsidR="00515AC9">
        <w:t>,</w:t>
      </w:r>
      <w:r w:rsidR="002E19EB" w:rsidRPr="00F27ED2">
        <w:t xml:space="preserve"> </w:t>
      </w:r>
      <w:r w:rsidR="00033DB2" w:rsidRPr="00F27ED2">
        <w:t>St. Matthew’s</w:t>
      </w:r>
      <w:r w:rsidR="002E19EB" w:rsidRPr="00F27ED2">
        <w:t xml:space="preserve">. </w:t>
      </w:r>
    </w:p>
    <w:p w14:paraId="5E1AEC37" w14:textId="77777777" w:rsidR="008634DF" w:rsidRPr="00F27ED2" w:rsidRDefault="008634DF" w:rsidP="008634DF">
      <w:pPr>
        <w:pStyle w:val="Default"/>
        <w:jc w:val="both"/>
      </w:pPr>
    </w:p>
    <w:p w14:paraId="7BAD94BF" w14:textId="0C0D7D27" w:rsidR="008634DF" w:rsidRDefault="00ED65F3" w:rsidP="002E19EB">
      <w:pPr>
        <w:pStyle w:val="Default"/>
        <w:jc w:val="both"/>
      </w:pPr>
      <w:r w:rsidRPr="00FF7173">
        <w:t>5</w:t>
      </w:r>
      <w:r w:rsidR="008634DF" w:rsidRPr="00FF7173">
        <w:t>.2</w:t>
      </w:r>
      <w:r w:rsidR="008634DF" w:rsidRPr="00FF7173">
        <w:tab/>
      </w:r>
      <w:r w:rsidR="00823201" w:rsidRPr="00FF7173">
        <w:t>The Parties agree that reserve fund</w:t>
      </w:r>
      <w:r w:rsidR="0053593B" w:rsidRPr="00FF7173">
        <w:t xml:space="preserve"> </w:t>
      </w:r>
      <w:r w:rsidR="00512DE8" w:rsidRPr="00FF7173">
        <w:t xml:space="preserve">(to include, but not limited to, </w:t>
      </w:r>
      <w:r w:rsidR="0053593B" w:rsidRPr="00FF7173">
        <w:t>the General Fund and Restricted Fund)</w:t>
      </w:r>
      <w:r w:rsidR="00823201" w:rsidRPr="00FF7173">
        <w:t>,</w:t>
      </w:r>
      <w:r w:rsidR="00512DE8" w:rsidRPr="00FF7173">
        <w:t xml:space="preserve"> which are</w:t>
      </w:r>
      <w:r w:rsidR="00823201">
        <w:t xml:space="preserve"> held separate and apart from the operating funds (the “</w:t>
      </w:r>
      <w:r w:rsidR="00823201" w:rsidRPr="00FF7173">
        <w:rPr>
          <w:b/>
          <w:bCs/>
        </w:rPr>
        <w:t>Reserve Funds</w:t>
      </w:r>
      <w:r w:rsidR="00823201">
        <w:t xml:space="preserve">”), </w:t>
      </w:r>
      <w:r w:rsidR="008634DF" w:rsidRPr="00F27ED2">
        <w:t>will be applied</w:t>
      </w:r>
      <w:r w:rsidR="00FF7173">
        <w:t xml:space="preserve"> strictly in accordance with the special purpose(s) and restrictions of the Reserve Funds</w:t>
      </w:r>
      <w:r w:rsidR="00675F77">
        <w:t xml:space="preserve">. The restrictions on the Reserve Fund are attached hereto as </w:t>
      </w:r>
      <w:r w:rsidR="00923357" w:rsidRPr="00923357">
        <w:rPr>
          <w:b/>
        </w:rPr>
        <w:t>Schedule “B”</w:t>
      </w:r>
      <w:r w:rsidR="00923357">
        <w:t>.</w:t>
      </w:r>
    </w:p>
    <w:p w14:paraId="455EF7E6" w14:textId="77777777" w:rsidR="00D94069" w:rsidRDefault="00D94069" w:rsidP="002E19EB">
      <w:pPr>
        <w:pStyle w:val="Default"/>
        <w:jc w:val="both"/>
      </w:pPr>
    </w:p>
    <w:p w14:paraId="336723B6" w14:textId="68288B55" w:rsidR="00FF7173" w:rsidRDefault="00D94069" w:rsidP="002E19EB">
      <w:pPr>
        <w:pStyle w:val="Default"/>
        <w:jc w:val="both"/>
      </w:pPr>
      <w:r w:rsidRPr="00FF7173">
        <w:t>5.3</w:t>
      </w:r>
      <w:r w:rsidRPr="00FF7173">
        <w:tab/>
      </w:r>
      <w:r w:rsidR="00FF7173" w:rsidRPr="00F27ED2">
        <w:t>The Director</w:t>
      </w:r>
      <w:r w:rsidR="00FF7173">
        <w:t>s</w:t>
      </w:r>
      <w:r w:rsidR="00FF7173" w:rsidRPr="00F27ED2">
        <w:t xml:space="preserve"> of St Matthew’s</w:t>
      </w:r>
      <w:r w:rsidR="00FF7173">
        <w:t xml:space="preserve"> will designate both the Property</w:t>
      </w:r>
      <w:r w:rsidR="00515AC9">
        <w:t xml:space="preserve"> and Liabilities</w:t>
      </w:r>
      <w:r w:rsidR="00FF7173">
        <w:t xml:space="preserve"> and the Reserve Funds</w:t>
      </w:r>
      <w:r w:rsidR="00FF7173" w:rsidRPr="00F27ED2">
        <w:t xml:space="preserve"> for the sole purpose of providing supports and services to the families residing in the current catchment area of St. Peter’s</w:t>
      </w:r>
      <w:r w:rsidR="00FF7173">
        <w:t xml:space="preserve"> and in accordance with any special purpose(s) or restrictions attached to such Property</w:t>
      </w:r>
      <w:r w:rsidR="00515AC9">
        <w:t xml:space="preserve"> and Liabilities</w:t>
      </w:r>
      <w:r w:rsidR="00FF7173">
        <w:t xml:space="preserve"> or Reserve Funds. </w:t>
      </w:r>
    </w:p>
    <w:p w14:paraId="07742043" w14:textId="77777777" w:rsidR="00FF7173" w:rsidRPr="00FF7173" w:rsidRDefault="00FF7173" w:rsidP="002E19EB">
      <w:pPr>
        <w:pStyle w:val="Default"/>
        <w:jc w:val="both"/>
      </w:pPr>
    </w:p>
    <w:p w14:paraId="15C2014D" w14:textId="0DD81712" w:rsidR="00F27ED2" w:rsidRPr="00F27ED2" w:rsidRDefault="00FF7173" w:rsidP="002E19EB">
      <w:pPr>
        <w:pStyle w:val="Default"/>
        <w:jc w:val="both"/>
      </w:pPr>
      <w:r w:rsidRPr="00FF7173">
        <w:t>5.4</w:t>
      </w:r>
      <w:r w:rsidRPr="00FF7173">
        <w:tab/>
      </w:r>
      <w:r w:rsidR="00D94069" w:rsidRPr="00FF7173">
        <w:t>The Parties agree that after the Property</w:t>
      </w:r>
      <w:r w:rsidR="00515AC9">
        <w:t xml:space="preserve"> Liabilities</w:t>
      </w:r>
      <w:r w:rsidR="00D94069" w:rsidRPr="00FF7173">
        <w:t xml:space="preserve"> </w:t>
      </w:r>
      <w:r>
        <w:t xml:space="preserve">and Reserve Funds </w:t>
      </w:r>
      <w:r w:rsidR="00D94069" w:rsidRPr="00FF7173">
        <w:t xml:space="preserve">are </w:t>
      </w:r>
      <w:r>
        <w:t>transferred</w:t>
      </w:r>
      <w:r w:rsidR="00515AC9">
        <w:t xml:space="preserve"> to, and assumed by, St. Matthew’s</w:t>
      </w:r>
      <w:r w:rsidR="00D94069" w:rsidRPr="00FF7173">
        <w:t xml:space="preserve"> in accordance with section 5.1 and 5.2, St. Peter’s will </w:t>
      </w:r>
      <w:r>
        <w:t>submit an Application for Surrender of Charter</w:t>
      </w:r>
      <w:r w:rsidR="00D72E00">
        <w:t xml:space="preserve"> to </w:t>
      </w:r>
      <w:r w:rsidR="00D72E00">
        <w:rPr>
          <w:lang w:eastAsia="en-CA"/>
        </w:rPr>
        <w:t xml:space="preserve">Ontario (Ministry of Government Services). </w:t>
      </w:r>
    </w:p>
    <w:p w14:paraId="1D30DCF0" w14:textId="58F43992" w:rsidR="00506717" w:rsidRPr="00F27ED2" w:rsidRDefault="002E19EB" w:rsidP="002E19EB">
      <w:pPr>
        <w:adjustRightInd/>
        <w:spacing w:before="240" w:after="100" w:afterAutospacing="1" w:line="240" w:lineRule="atLeast"/>
        <w:ind w:firstLine="283"/>
        <w:jc w:val="center"/>
        <w:rPr>
          <w:rFonts w:ascii="Times New Roman" w:hAnsi="Times New Roman"/>
          <w:b/>
          <w:sz w:val="24"/>
          <w:szCs w:val="24"/>
          <w:lang w:val="en-CA" w:eastAsia="en-CA"/>
        </w:rPr>
      </w:pPr>
      <w:r w:rsidRPr="00F27ED2">
        <w:rPr>
          <w:rFonts w:ascii="Times New Roman" w:hAnsi="Times New Roman"/>
          <w:b/>
          <w:sz w:val="24"/>
          <w:szCs w:val="24"/>
          <w:lang w:val="en-CA" w:eastAsia="en-CA"/>
        </w:rPr>
        <w:t>Article</w:t>
      </w:r>
      <w:r w:rsidR="00AC3F0C" w:rsidRPr="00F27ED2">
        <w:rPr>
          <w:rFonts w:ascii="Times New Roman" w:hAnsi="Times New Roman"/>
          <w:b/>
          <w:sz w:val="24"/>
          <w:szCs w:val="24"/>
          <w:lang w:val="en-CA" w:eastAsia="en-CA"/>
        </w:rPr>
        <w:t xml:space="preserve"> VI</w:t>
      </w:r>
      <w:r w:rsidRPr="00F27ED2">
        <w:rPr>
          <w:rFonts w:ascii="Times New Roman" w:hAnsi="Times New Roman"/>
          <w:b/>
          <w:sz w:val="24"/>
          <w:szCs w:val="24"/>
          <w:lang w:val="en-CA" w:eastAsia="en-CA"/>
        </w:rPr>
        <w:t xml:space="preserve"> </w:t>
      </w:r>
      <w:r w:rsidR="0074270D" w:rsidRPr="00F27ED2">
        <w:rPr>
          <w:rFonts w:ascii="Times New Roman" w:hAnsi="Times New Roman"/>
          <w:b/>
          <w:sz w:val="24"/>
          <w:szCs w:val="24"/>
          <w:lang w:val="en-CA" w:eastAsia="en-CA"/>
        </w:rPr>
        <w:t>–</w:t>
      </w:r>
      <w:r w:rsidRPr="00F27ED2">
        <w:rPr>
          <w:rFonts w:ascii="Times New Roman" w:hAnsi="Times New Roman"/>
          <w:b/>
          <w:sz w:val="24"/>
          <w:szCs w:val="24"/>
          <w:lang w:val="en-CA" w:eastAsia="en-CA"/>
        </w:rPr>
        <w:t xml:space="preserve"> </w:t>
      </w:r>
      <w:r w:rsidR="0074270D" w:rsidRPr="00F27ED2">
        <w:rPr>
          <w:rFonts w:ascii="Times New Roman" w:hAnsi="Times New Roman"/>
          <w:b/>
          <w:sz w:val="24"/>
          <w:szCs w:val="24"/>
          <w:lang w:val="en-CA" w:eastAsia="en-CA"/>
        </w:rPr>
        <w:t xml:space="preserve">Representations and Warranties of </w:t>
      </w:r>
      <w:r w:rsidR="00033DB2" w:rsidRPr="00F27ED2">
        <w:rPr>
          <w:rFonts w:ascii="Times New Roman" w:hAnsi="Times New Roman"/>
          <w:b/>
          <w:sz w:val="24"/>
          <w:szCs w:val="24"/>
          <w:lang w:val="en-CA" w:eastAsia="en-CA"/>
        </w:rPr>
        <w:t>St. Peter’s</w:t>
      </w:r>
      <w:r w:rsidR="0074270D" w:rsidRPr="00F27ED2">
        <w:rPr>
          <w:rFonts w:ascii="Times New Roman" w:hAnsi="Times New Roman"/>
          <w:b/>
          <w:sz w:val="24"/>
          <w:szCs w:val="24"/>
          <w:lang w:val="en-CA" w:eastAsia="en-CA"/>
        </w:rPr>
        <w:t xml:space="preserve"> </w:t>
      </w:r>
      <w:r w:rsidR="00D72E00">
        <w:rPr>
          <w:rFonts w:ascii="Times New Roman" w:hAnsi="Times New Roman"/>
          <w:b/>
          <w:sz w:val="24"/>
          <w:szCs w:val="24"/>
          <w:lang w:val="en-CA" w:eastAsia="en-CA"/>
        </w:rPr>
        <w:t>and</w:t>
      </w:r>
      <w:r w:rsidR="0074270D" w:rsidRPr="00F27ED2">
        <w:rPr>
          <w:rFonts w:ascii="Times New Roman" w:hAnsi="Times New Roman"/>
          <w:b/>
          <w:sz w:val="24"/>
          <w:szCs w:val="24"/>
          <w:lang w:val="en-CA" w:eastAsia="en-CA"/>
        </w:rPr>
        <w:t xml:space="preserve"> </w:t>
      </w:r>
      <w:r w:rsidR="00033DB2" w:rsidRPr="00F27ED2">
        <w:rPr>
          <w:rFonts w:ascii="Times New Roman" w:hAnsi="Times New Roman"/>
          <w:b/>
          <w:sz w:val="24"/>
          <w:szCs w:val="24"/>
          <w:lang w:val="en-CA" w:eastAsia="en-CA"/>
        </w:rPr>
        <w:t>St. Matthew’s</w:t>
      </w:r>
      <w:r w:rsidR="0074270D" w:rsidRPr="00F27ED2">
        <w:rPr>
          <w:rFonts w:ascii="Times New Roman" w:hAnsi="Times New Roman"/>
          <w:b/>
          <w:sz w:val="24"/>
          <w:szCs w:val="24"/>
          <w:lang w:val="en-CA" w:eastAsia="en-CA"/>
        </w:rPr>
        <w:t xml:space="preserve"> </w:t>
      </w:r>
    </w:p>
    <w:p w14:paraId="7698A3C6" w14:textId="6642F714" w:rsidR="00506717" w:rsidRPr="00F27ED2" w:rsidRDefault="008634DF" w:rsidP="00AC3F0C">
      <w:pPr>
        <w:adjustRightInd/>
        <w:spacing w:before="240" w:after="100" w:afterAutospacing="1" w:line="240" w:lineRule="atLeast"/>
        <w:jc w:val="both"/>
        <w:rPr>
          <w:rFonts w:ascii="Times New Roman" w:hAnsi="Times New Roman"/>
          <w:sz w:val="24"/>
          <w:szCs w:val="24"/>
          <w:lang w:val="en-CA" w:eastAsia="en-CA"/>
        </w:rPr>
      </w:pPr>
      <w:r w:rsidRPr="00F27ED2">
        <w:rPr>
          <w:rFonts w:ascii="Times New Roman" w:hAnsi="Times New Roman"/>
          <w:sz w:val="24"/>
          <w:szCs w:val="24"/>
          <w:lang w:val="en-CA" w:eastAsia="en-CA"/>
        </w:rPr>
        <w:t>6</w:t>
      </w:r>
      <w:r w:rsidR="00AC3F0C" w:rsidRPr="00F27ED2">
        <w:rPr>
          <w:rFonts w:ascii="Times New Roman" w:hAnsi="Times New Roman"/>
          <w:sz w:val="24"/>
          <w:szCs w:val="24"/>
          <w:lang w:val="en-CA" w:eastAsia="en-CA"/>
        </w:rPr>
        <w:t>.1</w:t>
      </w:r>
      <w:r w:rsidR="00AC3F0C" w:rsidRPr="00F27ED2">
        <w:rPr>
          <w:rFonts w:ascii="Times New Roman" w:hAnsi="Times New Roman"/>
          <w:sz w:val="24"/>
          <w:szCs w:val="24"/>
          <w:lang w:val="en-CA" w:eastAsia="en-CA"/>
        </w:rPr>
        <w:tab/>
      </w:r>
      <w:r w:rsidR="00033DB2" w:rsidRPr="00F27ED2">
        <w:rPr>
          <w:rFonts w:ascii="Times New Roman" w:hAnsi="Times New Roman"/>
          <w:sz w:val="24"/>
          <w:szCs w:val="24"/>
          <w:lang w:val="en-CA" w:eastAsia="en-CA"/>
        </w:rPr>
        <w:t xml:space="preserve">St. Peter’s </w:t>
      </w:r>
      <w:r w:rsidR="00506717" w:rsidRPr="00F27ED2">
        <w:rPr>
          <w:rFonts w:ascii="Times New Roman" w:hAnsi="Times New Roman"/>
          <w:sz w:val="24"/>
          <w:szCs w:val="24"/>
          <w:lang w:val="en-CA" w:eastAsia="en-CA"/>
        </w:rPr>
        <w:t xml:space="preserve">covenants, represents and warrants to </w:t>
      </w:r>
      <w:r w:rsidR="00033DB2" w:rsidRPr="00F27ED2">
        <w:rPr>
          <w:rFonts w:ascii="Times New Roman" w:hAnsi="Times New Roman"/>
          <w:sz w:val="24"/>
          <w:szCs w:val="24"/>
          <w:lang w:val="en-CA" w:eastAsia="en-CA"/>
        </w:rPr>
        <w:t>St. Matthew’s</w:t>
      </w:r>
      <w:r w:rsidR="00506717" w:rsidRPr="00F27ED2">
        <w:rPr>
          <w:rFonts w:ascii="Times New Roman" w:hAnsi="Times New Roman"/>
          <w:sz w:val="24"/>
          <w:szCs w:val="24"/>
          <w:lang w:val="en-CA" w:eastAsia="en-CA"/>
        </w:rPr>
        <w:t xml:space="preserve"> that: </w:t>
      </w:r>
    </w:p>
    <w:p w14:paraId="58CFD2CC" w14:textId="6C65AA9D" w:rsidR="0074270D" w:rsidRPr="00F27ED2" w:rsidRDefault="0074270D" w:rsidP="00AC3F0C">
      <w:pPr>
        <w:pStyle w:val="Default"/>
        <w:numPr>
          <w:ilvl w:val="0"/>
          <w:numId w:val="2"/>
        </w:numPr>
        <w:jc w:val="both"/>
      </w:pPr>
      <w:r w:rsidRPr="00F27ED2">
        <w:t xml:space="preserve">The </w:t>
      </w:r>
      <w:r w:rsidR="00033DB2" w:rsidRPr="00F27ED2">
        <w:rPr>
          <w:lang w:eastAsia="en-CA"/>
        </w:rPr>
        <w:t xml:space="preserve">St. Peter’s </w:t>
      </w:r>
      <w:r w:rsidRPr="00F27ED2">
        <w:t>is a</w:t>
      </w:r>
      <w:r w:rsidR="00D72E00">
        <w:t xml:space="preserve"> corporation incorporated pursuant to laws of the Province of Ontario and is a</w:t>
      </w:r>
      <w:r w:rsidRPr="00F27ED2">
        <w:t xml:space="preserve"> duly registered charity in good standing with Canada </w:t>
      </w:r>
      <w:r w:rsidR="00AC3F0C" w:rsidRPr="00F27ED2">
        <w:t>Revenue Agency;</w:t>
      </w:r>
    </w:p>
    <w:p w14:paraId="37D6BD4B" w14:textId="77777777" w:rsidR="00AC3F0C" w:rsidRPr="00F27ED2" w:rsidRDefault="00AC3F0C" w:rsidP="00AC3F0C">
      <w:pPr>
        <w:pStyle w:val="Default"/>
        <w:jc w:val="both"/>
      </w:pPr>
    </w:p>
    <w:p w14:paraId="2347703E" w14:textId="398E8CBD" w:rsidR="00724F2B" w:rsidRPr="00724F2B" w:rsidRDefault="00724F2B" w:rsidP="00724F2B">
      <w:pPr>
        <w:pStyle w:val="Default"/>
        <w:numPr>
          <w:ilvl w:val="0"/>
          <w:numId w:val="2"/>
        </w:numPr>
        <w:jc w:val="both"/>
      </w:pPr>
      <w:r>
        <w:t>t</w:t>
      </w:r>
      <w:r w:rsidR="0074270D" w:rsidRPr="00F27ED2">
        <w:t xml:space="preserve">he </w:t>
      </w:r>
      <w:r w:rsidR="00D72E00">
        <w:t>Directors</w:t>
      </w:r>
      <w:r w:rsidR="0074270D" w:rsidRPr="00F27ED2">
        <w:t xml:space="preserve"> of the </w:t>
      </w:r>
      <w:r w:rsidR="00033DB2" w:rsidRPr="00F27ED2">
        <w:rPr>
          <w:lang w:eastAsia="en-CA"/>
        </w:rPr>
        <w:t xml:space="preserve">St. Peter’s </w:t>
      </w:r>
      <w:r w:rsidR="0074270D" w:rsidRPr="00F27ED2">
        <w:t>are su</w:t>
      </w:r>
      <w:r w:rsidR="00033DB2" w:rsidRPr="00F27ED2">
        <w:t xml:space="preserve">fficient in number to bind </w:t>
      </w:r>
      <w:r w:rsidR="00033DB2" w:rsidRPr="00F27ED2">
        <w:rPr>
          <w:lang w:eastAsia="en-CA"/>
        </w:rPr>
        <w:t xml:space="preserve">St. Peter’s </w:t>
      </w:r>
      <w:r w:rsidR="0074270D" w:rsidRPr="00F27ED2">
        <w:rPr>
          <w:color w:val="auto"/>
        </w:rPr>
        <w:t>and</w:t>
      </w:r>
      <w:r w:rsidR="00D72E00">
        <w:rPr>
          <w:color w:val="auto"/>
        </w:rPr>
        <w:t>, if applicable,</w:t>
      </w:r>
      <w:r w:rsidR="0074270D" w:rsidRPr="00F27ED2">
        <w:rPr>
          <w:color w:val="auto"/>
        </w:rPr>
        <w:t xml:space="preserve"> all relevant provisions of The Religious Organizations Land Act, R.S.O. 1990, Chapter R23, as amended have been </w:t>
      </w:r>
      <w:r>
        <w:rPr>
          <w:color w:val="auto"/>
        </w:rPr>
        <w:t>complied with;</w:t>
      </w:r>
    </w:p>
    <w:p w14:paraId="3B19D2E8" w14:textId="77777777" w:rsidR="00724F2B" w:rsidRDefault="00724F2B" w:rsidP="00724F2B">
      <w:pPr>
        <w:pStyle w:val="ListParagraph"/>
        <w:rPr>
          <w:szCs w:val="22"/>
        </w:rPr>
      </w:pPr>
    </w:p>
    <w:p w14:paraId="3BB4A71F" w14:textId="771DBF45" w:rsidR="00724F2B" w:rsidRPr="004E5852" w:rsidRDefault="00724F2B" w:rsidP="00724F2B">
      <w:pPr>
        <w:pStyle w:val="Default"/>
        <w:numPr>
          <w:ilvl w:val="0"/>
          <w:numId w:val="2"/>
        </w:numPr>
        <w:jc w:val="both"/>
      </w:pPr>
      <w:r w:rsidRPr="004E5852">
        <w:rPr>
          <w:szCs w:val="22"/>
        </w:rPr>
        <w:t xml:space="preserve">there </w:t>
      </w:r>
      <w:r w:rsidR="009D2793">
        <w:rPr>
          <w:szCs w:val="22"/>
        </w:rPr>
        <w:t>are</w:t>
      </w:r>
      <w:r w:rsidRPr="004E5852">
        <w:rPr>
          <w:szCs w:val="22"/>
        </w:rPr>
        <w:t xml:space="preserve"> no </w:t>
      </w:r>
      <w:r w:rsidR="009D2793">
        <w:rPr>
          <w:szCs w:val="22"/>
        </w:rPr>
        <w:t xml:space="preserve"> </w:t>
      </w:r>
      <w:r w:rsidRPr="004E5852">
        <w:rPr>
          <w:szCs w:val="22"/>
        </w:rPr>
        <w:t>legal proceeding</w:t>
      </w:r>
      <w:r w:rsidR="009D2793">
        <w:rPr>
          <w:szCs w:val="22"/>
        </w:rPr>
        <w:t>s</w:t>
      </w:r>
      <w:r w:rsidRPr="004E5852">
        <w:rPr>
          <w:szCs w:val="22"/>
        </w:rPr>
        <w:t xml:space="preserve"> in progress, pending, and to the best of St. Peter’s knowledge, threatened against or affecting St. Peter’s that would affect St. Matthew’s at law or in equity and to the best of the St. Peter’s knowledge, there are no grounds on which any such legal proceeding might be commenced;</w:t>
      </w:r>
    </w:p>
    <w:p w14:paraId="74E0E54B" w14:textId="77777777" w:rsidR="00724F2B" w:rsidRPr="00724F2B" w:rsidRDefault="00724F2B" w:rsidP="00724F2B">
      <w:pPr>
        <w:pStyle w:val="ListParagraph"/>
        <w:rPr>
          <w:highlight w:val="yellow"/>
        </w:rPr>
      </w:pPr>
    </w:p>
    <w:p w14:paraId="4761254D" w14:textId="3400295C" w:rsidR="00724F2B" w:rsidRPr="00D44BDC" w:rsidRDefault="00675F77" w:rsidP="00724F2B">
      <w:pPr>
        <w:pStyle w:val="Default"/>
        <w:numPr>
          <w:ilvl w:val="0"/>
          <w:numId w:val="2"/>
        </w:numPr>
        <w:jc w:val="both"/>
      </w:pPr>
      <w:r w:rsidRPr="00D44BDC">
        <w:t>to the knowledge of St. Peter’s, the</w:t>
      </w:r>
      <w:r w:rsidR="00D44BDC" w:rsidRPr="00D44BDC">
        <w:t xml:space="preserve"> current</w:t>
      </w:r>
      <w:r w:rsidRPr="00D44BDC">
        <w:t xml:space="preserve"> liabilities of St. Peter</w:t>
      </w:r>
      <w:r w:rsidR="00D44BDC" w:rsidRPr="00D44BDC">
        <w:t xml:space="preserve">’s are set out in Schedule “A”. </w:t>
      </w:r>
    </w:p>
    <w:p w14:paraId="67FF58F3" w14:textId="77777777" w:rsidR="00AC3F0C" w:rsidRPr="00F27ED2" w:rsidRDefault="00AC3F0C" w:rsidP="00AC3F0C">
      <w:pPr>
        <w:pStyle w:val="Default"/>
        <w:ind w:left="720"/>
        <w:jc w:val="both"/>
      </w:pPr>
    </w:p>
    <w:p w14:paraId="4A045538" w14:textId="320D9501" w:rsidR="0074270D" w:rsidRPr="00D72E00" w:rsidRDefault="00033DB2" w:rsidP="00AC3F0C">
      <w:pPr>
        <w:pStyle w:val="Default"/>
        <w:numPr>
          <w:ilvl w:val="0"/>
          <w:numId w:val="2"/>
        </w:numPr>
        <w:jc w:val="both"/>
      </w:pPr>
      <w:r w:rsidRPr="00F27ED2">
        <w:rPr>
          <w:lang w:eastAsia="en-CA"/>
        </w:rPr>
        <w:t>St. Peter’s has</w:t>
      </w:r>
      <w:r w:rsidR="0074270D" w:rsidRPr="00F27ED2">
        <w:rPr>
          <w:color w:val="auto"/>
        </w:rPr>
        <w:t xml:space="preserve"> all necessary power, authority and capacity to enter into and execute all documentation relating to the Transaction and to perform its obligations thereunder. The execution and delivery of all documentation relating to the Transaction have been duly authorized by all necessary action on the part of the </w:t>
      </w:r>
      <w:r w:rsidR="00D72E00">
        <w:rPr>
          <w:color w:val="auto"/>
        </w:rPr>
        <w:t>Directors</w:t>
      </w:r>
      <w:r w:rsidR="0074270D" w:rsidRPr="00F27ED2">
        <w:rPr>
          <w:color w:val="auto"/>
        </w:rPr>
        <w:t xml:space="preserve">. </w:t>
      </w:r>
    </w:p>
    <w:p w14:paraId="5B47BBC2" w14:textId="77777777" w:rsidR="00D72E00" w:rsidRDefault="00D72E00" w:rsidP="00D72E00">
      <w:pPr>
        <w:pStyle w:val="ListParagraph"/>
      </w:pPr>
    </w:p>
    <w:p w14:paraId="4E1A1FEE" w14:textId="6100365D" w:rsidR="00D72E00" w:rsidRDefault="00D72E00" w:rsidP="00D72E00">
      <w:pPr>
        <w:pStyle w:val="Default"/>
        <w:jc w:val="both"/>
      </w:pPr>
      <w:r>
        <w:t>6.2</w:t>
      </w:r>
      <w:r>
        <w:tab/>
        <w:t xml:space="preserve">St. Matthew’s covenants, represents and warrants to St. Peter’s that: </w:t>
      </w:r>
    </w:p>
    <w:p w14:paraId="60326AC5" w14:textId="0936F15E" w:rsidR="00D72E00" w:rsidRDefault="00D72E00" w:rsidP="00D72E00">
      <w:pPr>
        <w:pStyle w:val="Default"/>
        <w:jc w:val="both"/>
      </w:pPr>
    </w:p>
    <w:p w14:paraId="5FA65E33" w14:textId="585C5994" w:rsidR="00D72E00" w:rsidRDefault="00D72E00" w:rsidP="00D72E00">
      <w:pPr>
        <w:pStyle w:val="Default"/>
        <w:numPr>
          <w:ilvl w:val="0"/>
          <w:numId w:val="4"/>
        </w:numPr>
        <w:jc w:val="both"/>
      </w:pPr>
      <w:r w:rsidRPr="00F27ED2">
        <w:t xml:space="preserve">The </w:t>
      </w:r>
      <w:r w:rsidRPr="00F27ED2">
        <w:rPr>
          <w:lang w:eastAsia="en-CA"/>
        </w:rPr>
        <w:t xml:space="preserve">St. </w:t>
      </w:r>
      <w:r>
        <w:rPr>
          <w:lang w:eastAsia="en-CA"/>
        </w:rPr>
        <w:t>Matt</w:t>
      </w:r>
      <w:r w:rsidR="00515AC9">
        <w:rPr>
          <w:lang w:eastAsia="en-CA"/>
        </w:rPr>
        <w:t>h</w:t>
      </w:r>
      <w:r>
        <w:rPr>
          <w:lang w:eastAsia="en-CA"/>
        </w:rPr>
        <w:t>ew</w:t>
      </w:r>
      <w:r w:rsidRPr="00F27ED2">
        <w:rPr>
          <w:lang w:eastAsia="en-CA"/>
        </w:rPr>
        <w:t xml:space="preserve">’s </w:t>
      </w:r>
      <w:r w:rsidRPr="00F27ED2">
        <w:t>is a</w:t>
      </w:r>
      <w:r>
        <w:t xml:space="preserve"> corporation incorporated pursuant to laws of the Province of Ontario and is a</w:t>
      </w:r>
      <w:r w:rsidRPr="00F27ED2">
        <w:t xml:space="preserve"> duly registered charity in good standing with Canada Revenue Agency;</w:t>
      </w:r>
    </w:p>
    <w:p w14:paraId="69E5787A" w14:textId="77777777" w:rsidR="00515AC9" w:rsidRDefault="00515AC9" w:rsidP="00515AC9">
      <w:pPr>
        <w:pStyle w:val="Default"/>
        <w:ind w:left="720"/>
        <w:jc w:val="both"/>
      </w:pPr>
    </w:p>
    <w:p w14:paraId="0B23ABB4" w14:textId="0C4F3504" w:rsidR="00515AC9" w:rsidRDefault="00515AC9" w:rsidP="00D72E00">
      <w:pPr>
        <w:pStyle w:val="Default"/>
        <w:numPr>
          <w:ilvl w:val="0"/>
          <w:numId w:val="4"/>
        </w:numPr>
        <w:jc w:val="both"/>
      </w:pPr>
      <w:r>
        <w:t xml:space="preserve">St. Matthew’s is an “Eligible Donee” as that term is defined in the </w:t>
      </w:r>
      <w:r w:rsidRPr="00515AC9">
        <w:rPr>
          <w:i/>
          <w:iCs/>
        </w:rPr>
        <w:t>Income Tax Act</w:t>
      </w:r>
      <w:r>
        <w:t xml:space="preserve"> (Canada); </w:t>
      </w:r>
    </w:p>
    <w:p w14:paraId="316C0479" w14:textId="77777777" w:rsidR="00D72E00" w:rsidRDefault="00D72E00" w:rsidP="00D72E00">
      <w:pPr>
        <w:pStyle w:val="Default"/>
        <w:ind w:left="720"/>
        <w:jc w:val="both"/>
      </w:pPr>
    </w:p>
    <w:p w14:paraId="1BD668E9" w14:textId="662E9870" w:rsidR="00D72E00" w:rsidRPr="00724F2B" w:rsidRDefault="00D72E00" w:rsidP="00515AC9">
      <w:pPr>
        <w:pStyle w:val="Default"/>
        <w:numPr>
          <w:ilvl w:val="0"/>
          <w:numId w:val="4"/>
        </w:numPr>
        <w:jc w:val="both"/>
      </w:pPr>
      <w:r w:rsidRPr="00F27ED2">
        <w:rPr>
          <w:lang w:eastAsia="en-CA"/>
        </w:rPr>
        <w:t xml:space="preserve">St. </w:t>
      </w:r>
      <w:r w:rsidR="00515AC9">
        <w:rPr>
          <w:lang w:eastAsia="en-CA"/>
        </w:rPr>
        <w:t>Matthew</w:t>
      </w:r>
      <w:r w:rsidRPr="00F27ED2">
        <w:rPr>
          <w:lang w:eastAsia="en-CA"/>
        </w:rPr>
        <w:t>’s has</w:t>
      </w:r>
      <w:r w:rsidRPr="00F27ED2">
        <w:rPr>
          <w:color w:val="auto"/>
        </w:rPr>
        <w:t xml:space="preserve"> all necessary power, authority and capacity to enter into and execute all documentation relating to the Transaction and to perform its obligations thereunder. The execution and delivery of all documentation relating to the Transaction have been duly authorized by all necessary action on the part of the </w:t>
      </w:r>
      <w:r>
        <w:rPr>
          <w:color w:val="auto"/>
        </w:rPr>
        <w:t>Directors</w:t>
      </w:r>
      <w:r w:rsidRPr="00F27ED2">
        <w:rPr>
          <w:color w:val="auto"/>
        </w:rPr>
        <w:t xml:space="preserve">. </w:t>
      </w:r>
    </w:p>
    <w:p w14:paraId="002BC783" w14:textId="77777777" w:rsidR="00724F2B" w:rsidRDefault="00724F2B" w:rsidP="00724F2B">
      <w:pPr>
        <w:pStyle w:val="ListParagraph"/>
      </w:pPr>
    </w:p>
    <w:p w14:paraId="3BE5F66F" w14:textId="77777777" w:rsidR="00724F2B" w:rsidRDefault="00724F2B" w:rsidP="00724F2B">
      <w:pPr>
        <w:pStyle w:val="Default"/>
        <w:jc w:val="both"/>
      </w:pPr>
    </w:p>
    <w:p w14:paraId="2A918F22" w14:textId="77777777" w:rsidR="00724F2B" w:rsidRPr="00F27ED2" w:rsidRDefault="00724F2B" w:rsidP="00724F2B">
      <w:pPr>
        <w:pStyle w:val="Default"/>
        <w:jc w:val="both"/>
      </w:pPr>
    </w:p>
    <w:p w14:paraId="23461140" w14:textId="77777777" w:rsidR="00AC3F0C" w:rsidRPr="00F27ED2" w:rsidRDefault="002E19EB" w:rsidP="00AC3F0C">
      <w:pPr>
        <w:adjustRightInd/>
        <w:spacing w:before="240" w:after="100" w:afterAutospacing="1" w:line="240" w:lineRule="atLeast"/>
        <w:ind w:firstLine="283"/>
        <w:jc w:val="center"/>
        <w:rPr>
          <w:rFonts w:ascii="Times New Roman" w:hAnsi="Times New Roman"/>
          <w:b/>
          <w:sz w:val="24"/>
          <w:szCs w:val="24"/>
        </w:rPr>
      </w:pPr>
      <w:r w:rsidRPr="00F27ED2">
        <w:rPr>
          <w:rFonts w:ascii="Times New Roman" w:hAnsi="Times New Roman"/>
          <w:b/>
          <w:sz w:val="24"/>
          <w:szCs w:val="24"/>
          <w:lang w:val="en-CA" w:eastAsia="en-CA"/>
        </w:rPr>
        <w:t>A</w:t>
      </w:r>
      <w:r w:rsidR="00AC3F0C" w:rsidRPr="00F27ED2">
        <w:rPr>
          <w:rFonts w:ascii="Times New Roman" w:hAnsi="Times New Roman"/>
          <w:b/>
          <w:sz w:val="24"/>
          <w:szCs w:val="24"/>
          <w:lang w:val="en-CA" w:eastAsia="en-CA"/>
        </w:rPr>
        <w:t>rticle VII–</w:t>
      </w:r>
      <w:r w:rsidRPr="00F27ED2">
        <w:rPr>
          <w:rFonts w:ascii="Times New Roman" w:hAnsi="Times New Roman"/>
          <w:b/>
          <w:sz w:val="24"/>
          <w:szCs w:val="24"/>
          <w:lang w:val="en-CA" w:eastAsia="en-CA"/>
        </w:rPr>
        <w:t xml:space="preserve"> </w:t>
      </w:r>
      <w:r w:rsidR="00AC3F0C" w:rsidRPr="00F27ED2">
        <w:rPr>
          <w:rFonts w:ascii="Times New Roman" w:hAnsi="Times New Roman"/>
          <w:b/>
          <w:sz w:val="24"/>
          <w:szCs w:val="24"/>
        </w:rPr>
        <w:t>Mutual Indemnity</w:t>
      </w:r>
    </w:p>
    <w:p w14:paraId="521077CD" w14:textId="3B2977A4" w:rsidR="00AC3F0C" w:rsidRPr="00F27ED2" w:rsidRDefault="008634DF" w:rsidP="00AC3F0C">
      <w:pPr>
        <w:adjustRightInd/>
        <w:spacing w:before="240" w:after="100" w:afterAutospacing="1" w:line="240" w:lineRule="atLeast"/>
        <w:jc w:val="both"/>
        <w:rPr>
          <w:rFonts w:ascii="Times New Roman" w:hAnsi="Times New Roman"/>
          <w:bCs/>
          <w:sz w:val="24"/>
          <w:szCs w:val="24"/>
          <w:lang w:eastAsia="en-CA"/>
        </w:rPr>
      </w:pPr>
      <w:r w:rsidRPr="00F27ED2">
        <w:rPr>
          <w:rFonts w:ascii="Times New Roman" w:hAnsi="Times New Roman"/>
          <w:color w:val="000000" w:themeColor="text1"/>
          <w:sz w:val="24"/>
          <w:szCs w:val="24"/>
        </w:rPr>
        <w:t>7</w:t>
      </w:r>
      <w:r w:rsidR="00AC3F0C" w:rsidRPr="00F27ED2">
        <w:rPr>
          <w:rFonts w:ascii="Times New Roman" w:hAnsi="Times New Roman"/>
          <w:color w:val="000000" w:themeColor="text1"/>
          <w:sz w:val="24"/>
          <w:szCs w:val="24"/>
        </w:rPr>
        <w:t>.1</w:t>
      </w:r>
      <w:r w:rsidR="00AC3F0C" w:rsidRPr="00F27ED2">
        <w:rPr>
          <w:rFonts w:ascii="Times New Roman" w:hAnsi="Times New Roman"/>
          <w:color w:val="000000" w:themeColor="text1"/>
          <w:sz w:val="24"/>
          <w:szCs w:val="24"/>
        </w:rPr>
        <w:tab/>
        <w:t xml:space="preserve">Each of </w:t>
      </w:r>
      <w:r w:rsidR="00AC3F0C" w:rsidRPr="00475DC4">
        <w:rPr>
          <w:rFonts w:ascii="Times New Roman" w:hAnsi="Times New Roman"/>
          <w:color w:val="000000" w:themeColor="text1"/>
          <w:sz w:val="24"/>
          <w:szCs w:val="24"/>
        </w:rPr>
        <w:t>the Parties agrees to indemnify, defend, and hold harmless the other Party from and against any</w:t>
      </w:r>
      <w:r w:rsidR="00AC3F0C" w:rsidRPr="00475DC4">
        <w:rPr>
          <w:rFonts w:ascii="Times New Roman" w:hAnsi="Times New Roman"/>
          <w:bCs/>
          <w:color w:val="000000" w:themeColor="text1"/>
          <w:sz w:val="24"/>
          <w:szCs w:val="24"/>
          <w:lang w:eastAsia="en-CA"/>
        </w:rPr>
        <w:t xml:space="preserve"> claims, losses</w:t>
      </w:r>
      <w:r w:rsidR="00AC3F0C" w:rsidRPr="00475DC4">
        <w:rPr>
          <w:rFonts w:ascii="Times New Roman" w:hAnsi="Times New Roman"/>
          <w:color w:val="000000" w:themeColor="text1"/>
          <w:sz w:val="24"/>
          <w:szCs w:val="24"/>
          <w:lang w:eastAsia="en-CA"/>
        </w:rPr>
        <w:t xml:space="preserve">, </w:t>
      </w:r>
      <w:r w:rsidR="00AC3F0C" w:rsidRPr="00475DC4">
        <w:rPr>
          <w:rFonts w:ascii="Times New Roman" w:hAnsi="Times New Roman"/>
          <w:bCs/>
          <w:color w:val="000000" w:themeColor="text1"/>
          <w:sz w:val="24"/>
          <w:szCs w:val="24"/>
          <w:lang w:eastAsia="en-CA"/>
        </w:rPr>
        <w:t>damages, liabilities, demands, costs and expenses</w:t>
      </w:r>
      <w:r w:rsidR="008013BA">
        <w:rPr>
          <w:rFonts w:ascii="Times New Roman" w:hAnsi="Times New Roman"/>
          <w:bCs/>
          <w:color w:val="000000" w:themeColor="text1"/>
          <w:sz w:val="24"/>
          <w:szCs w:val="24"/>
          <w:lang w:eastAsia="en-CA"/>
        </w:rPr>
        <w:t xml:space="preserve"> (including reasonable legal fees)</w:t>
      </w:r>
      <w:r w:rsidR="00515AC9" w:rsidRPr="00475DC4">
        <w:rPr>
          <w:rFonts w:ascii="Times New Roman" w:hAnsi="Times New Roman"/>
          <w:bCs/>
          <w:color w:val="000000" w:themeColor="text1"/>
          <w:sz w:val="24"/>
          <w:szCs w:val="24"/>
          <w:lang w:eastAsia="en-CA"/>
        </w:rPr>
        <w:t xml:space="preserve"> in respect of, </w:t>
      </w:r>
      <w:r w:rsidR="00AC3F0C" w:rsidRPr="00475DC4">
        <w:rPr>
          <w:rFonts w:ascii="Times New Roman" w:hAnsi="Times New Roman"/>
          <w:bCs/>
          <w:color w:val="000000" w:themeColor="text1"/>
          <w:sz w:val="24"/>
          <w:szCs w:val="24"/>
          <w:lang w:eastAsia="en-CA"/>
        </w:rPr>
        <w:t xml:space="preserve"> attributable to, or arising </w:t>
      </w:r>
      <w:r w:rsidR="00AC3F0C" w:rsidRPr="00475DC4">
        <w:rPr>
          <w:rFonts w:ascii="Times New Roman" w:hAnsi="Times New Roman"/>
          <w:bCs/>
          <w:sz w:val="24"/>
          <w:szCs w:val="24"/>
          <w:lang w:eastAsia="en-CA"/>
        </w:rPr>
        <w:t>out</w:t>
      </w:r>
      <w:r w:rsidR="005C2C56" w:rsidRPr="00475DC4">
        <w:rPr>
          <w:rFonts w:ascii="Times New Roman" w:hAnsi="Times New Roman"/>
          <w:bCs/>
          <w:sz w:val="24"/>
          <w:szCs w:val="24"/>
          <w:lang w:eastAsia="en-CA"/>
        </w:rPr>
        <w:t xml:space="preserve"> of</w:t>
      </w:r>
      <w:r w:rsidR="00515AC9" w:rsidRPr="00475DC4">
        <w:rPr>
          <w:rFonts w:ascii="Times New Roman" w:hAnsi="Times New Roman"/>
          <w:bCs/>
          <w:sz w:val="24"/>
          <w:szCs w:val="24"/>
          <w:lang w:eastAsia="en-CA"/>
        </w:rPr>
        <w:t xml:space="preserve"> </w:t>
      </w:r>
      <w:r w:rsidR="00475DC4" w:rsidRPr="00475DC4">
        <w:rPr>
          <w:rFonts w:ascii="Times New Roman" w:hAnsi="Times New Roman"/>
          <w:bCs/>
          <w:sz w:val="24"/>
          <w:szCs w:val="24"/>
          <w:lang w:eastAsia="en-CA"/>
        </w:rPr>
        <w:t>(i) any misrepresentation, inaccuracy, incorrectness or breach of any representation or warranty made by either Party contained in this Agreement;</w:t>
      </w:r>
      <w:r w:rsidR="008013BA">
        <w:rPr>
          <w:rFonts w:ascii="Times New Roman" w:hAnsi="Times New Roman"/>
          <w:bCs/>
          <w:sz w:val="24"/>
          <w:szCs w:val="24"/>
          <w:lang w:eastAsia="en-CA"/>
        </w:rPr>
        <w:t xml:space="preserve"> (ii) any action or inaction relating or arising from events or circumstances, which includes, but is not limited to, negligence or willful misconduct by either Party that occurred on or before the Merger Date</w:t>
      </w:r>
      <w:bookmarkStart w:id="0" w:name="_GoBack"/>
      <w:bookmarkEnd w:id="0"/>
      <w:r w:rsidR="00475DC4" w:rsidRPr="00475DC4">
        <w:rPr>
          <w:rFonts w:ascii="Times New Roman" w:hAnsi="Times New Roman"/>
          <w:bCs/>
          <w:sz w:val="24"/>
          <w:szCs w:val="24"/>
          <w:lang w:eastAsia="en-CA"/>
        </w:rPr>
        <w:t xml:space="preserve"> or (ii) any breach of any agreements or covenants of either Party (including without limitation a failure of St. Matthew to assume the Property and Liabilities and perform any obligations arising therefrom).</w:t>
      </w:r>
      <w:r w:rsidR="00475DC4">
        <w:rPr>
          <w:rFonts w:ascii="Times New Roman" w:hAnsi="Times New Roman"/>
          <w:bCs/>
          <w:sz w:val="24"/>
          <w:szCs w:val="24"/>
          <w:lang w:eastAsia="en-CA"/>
        </w:rPr>
        <w:t xml:space="preserve"> </w:t>
      </w:r>
    </w:p>
    <w:p w14:paraId="5CD0CC1D" w14:textId="77777777" w:rsidR="00AC3F0C" w:rsidRPr="00F27ED2" w:rsidRDefault="00AC3F0C" w:rsidP="00AC3F0C">
      <w:pPr>
        <w:adjustRightInd/>
        <w:spacing w:before="240" w:after="100" w:afterAutospacing="1" w:line="240" w:lineRule="atLeast"/>
        <w:ind w:firstLine="283"/>
        <w:jc w:val="center"/>
        <w:rPr>
          <w:rFonts w:ascii="Times New Roman" w:hAnsi="Times New Roman"/>
          <w:b/>
          <w:sz w:val="24"/>
          <w:szCs w:val="24"/>
        </w:rPr>
      </w:pPr>
      <w:r w:rsidRPr="00F27ED2">
        <w:rPr>
          <w:rFonts w:ascii="Times New Roman" w:hAnsi="Times New Roman"/>
          <w:b/>
          <w:sz w:val="24"/>
          <w:szCs w:val="24"/>
          <w:lang w:val="en-CA" w:eastAsia="en-CA"/>
        </w:rPr>
        <w:t xml:space="preserve">Article VIII – </w:t>
      </w:r>
      <w:r w:rsidRPr="00F27ED2">
        <w:rPr>
          <w:rFonts w:ascii="Times New Roman" w:hAnsi="Times New Roman"/>
          <w:b/>
          <w:sz w:val="24"/>
          <w:szCs w:val="24"/>
        </w:rPr>
        <w:t xml:space="preserve">Mutual Release </w:t>
      </w:r>
    </w:p>
    <w:p w14:paraId="62CA00FB" w14:textId="6104AF4F" w:rsidR="005C2C56" w:rsidRPr="005C2C56" w:rsidRDefault="008634DF" w:rsidP="00AC3F0C">
      <w:pPr>
        <w:autoSpaceDE/>
        <w:autoSpaceDN/>
        <w:adjustRightInd/>
        <w:spacing w:before="180"/>
        <w:jc w:val="both"/>
        <w:rPr>
          <w:rFonts w:ascii="Times New Roman" w:hAnsi="Times New Roman"/>
          <w:b/>
          <w:bCs/>
          <w:sz w:val="24"/>
          <w:szCs w:val="24"/>
          <w:lang w:eastAsia="en-CA"/>
        </w:rPr>
      </w:pPr>
      <w:r w:rsidRPr="00F27ED2">
        <w:rPr>
          <w:rFonts w:ascii="Times New Roman" w:hAnsi="Times New Roman"/>
          <w:bCs/>
          <w:sz w:val="24"/>
          <w:szCs w:val="24"/>
          <w:lang w:eastAsia="en-CA"/>
        </w:rPr>
        <w:t>8</w:t>
      </w:r>
      <w:r w:rsidR="00AC3F0C" w:rsidRPr="00F27ED2">
        <w:rPr>
          <w:rFonts w:ascii="Times New Roman" w:hAnsi="Times New Roman"/>
          <w:bCs/>
          <w:sz w:val="24"/>
          <w:szCs w:val="24"/>
          <w:lang w:eastAsia="en-CA"/>
        </w:rPr>
        <w:t>.1</w:t>
      </w:r>
      <w:r w:rsidR="00AC3F0C" w:rsidRPr="00F27ED2">
        <w:rPr>
          <w:rFonts w:ascii="Times New Roman" w:hAnsi="Times New Roman"/>
          <w:bCs/>
          <w:sz w:val="24"/>
          <w:szCs w:val="24"/>
          <w:lang w:eastAsia="en-CA"/>
        </w:rPr>
        <w:tab/>
        <w:t>Each of the Parties</w:t>
      </w:r>
      <w:r w:rsidR="005C2C56">
        <w:rPr>
          <w:rFonts w:ascii="Times New Roman" w:hAnsi="Times New Roman"/>
          <w:bCs/>
          <w:sz w:val="24"/>
          <w:szCs w:val="24"/>
          <w:lang w:eastAsia="en-CA"/>
        </w:rPr>
        <w:t>,</w:t>
      </w:r>
      <w:r w:rsidR="00AC3F0C" w:rsidRPr="00F27ED2">
        <w:rPr>
          <w:rFonts w:ascii="Times New Roman" w:hAnsi="Times New Roman"/>
          <w:bCs/>
          <w:sz w:val="24"/>
          <w:szCs w:val="24"/>
          <w:lang w:eastAsia="en-CA"/>
        </w:rPr>
        <w:t xml:space="preserve"> themselves and their successors and assigns, hereby finally and irrevocably releases and discharges the other Party, and its subsidiaries, affiliates, predecessors-in-interest, successors, successors-in-interest, and their respective present and former officers, directors, agents, representatives, employees and assigns in their capacity as such, of and from any and all present and future claims, losses, damages, liabilities, demands, costs, and expenses </w:t>
      </w:r>
      <w:r w:rsidR="00AC3F0C" w:rsidRPr="005C2C56">
        <w:rPr>
          <w:rFonts w:ascii="Times New Roman" w:hAnsi="Times New Roman"/>
          <w:bCs/>
          <w:sz w:val="24"/>
          <w:szCs w:val="24"/>
          <w:lang w:eastAsia="en-CA"/>
        </w:rPr>
        <w:t xml:space="preserve">attributable to, or arising out of, </w:t>
      </w:r>
      <w:r w:rsidR="005C2C56" w:rsidRPr="005C2C56">
        <w:rPr>
          <w:rFonts w:ascii="Times New Roman" w:hAnsi="Times New Roman"/>
          <w:bCs/>
          <w:sz w:val="24"/>
          <w:szCs w:val="24"/>
          <w:lang w:eastAsia="en-CA"/>
        </w:rPr>
        <w:t>in any way the</w:t>
      </w:r>
      <w:r w:rsidR="00475DC4">
        <w:rPr>
          <w:rFonts w:ascii="Times New Roman" w:hAnsi="Times New Roman"/>
          <w:bCs/>
          <w:sz w:val="24"/>
          <w:szCs w:val="24"/>
          <w:lang w:eastAsia="en-CA"/>
        </w:rPr>
        <w:t xml:space="preserve"> Transaction</w:t>
      </w:r>
      <w:r w:rsidR="00AC3F0C" w:rsidRPr="005C2C56">
        <w:rPr>
          <w:rFonts w:ascii="Times New Roman" w:hAnsi="Times New Roman"/>
          <w:bCs/>
          <w:sz w:val="24"/>
          <w:szCs w:val="24"/>
          <w:lang w:eastAsia="en-CA"/>
        </w:rPr>
        <w:t>, or any activities undertaken</w:t>
      </w:r>
      <w:r w:rsidR="00475DC4">
        <w:rPr>
          <w:rFonts w:ascii="Times New Roman" w:hAnsi="Times New Roman"/>
          <w:bCs/>
          <w:sz w:val="24"/>
          <w:szCs w:val="24"/>
          <w:lang w:eastAsia="en-CA"/>
        </w:rPr>
        <w:t xml:space="preserve"> in respect thereof</w:t>
      </w:r>
      <w:r w:rsidR="00AC3F0C" w:rsidRPr="005C2C56">
        <w:rPr>
          <w:rFonts w:ascii="Times New Roman" w:hAnsi="Times New Roman"/>
          <w:bCs/>
          <w:sz w:val="24"/>
          <w:szCs w:val="24"/>
          <w:lang w:eastAsia="en-CA"/>
        </w:rPr>
        <w:t>.</w:t>
      </w:r>
      <w:r w:rsidR="00475DC4">
        <w:rPr>
          <w:rFonts w:ascii="Times New Roman" w:hAnsi="Times New Roman"/>
          <w:bCs/>
          <w:sz w:val="24"/>
          <w:szCs w:val="24"/>
          <w:lang w:eastAsia="en-CA"/>
        </w:rPr>
        <w:t xml:space="preserve"> Notwithstanding the foregoing, </w:t>
      </w:r>
      <w:r w:rsidR="00D43B75">
        <w:rPr>
          <w:rFonts w:ascii="Times New Roman" w:hAnsi="Times New Roman"/>
          <w:bCs/>
          <w:sz w:val="24"/>
          <w:szCs w:val="24"/>
          <w:lang w:eastAsia="en-CA"/>
        </w:rPr>
        <w:t>t</w:t>
      </w:r>
      <w:r w:rsidR="00AC3F0C" w:rsidRPr="005C2C56">
        <w:rPr>
          <w:rFonts w:ascii="Times New Roman" w:hAnsi="Times New Roman"/>
          <w:bCs/>
          <w:sz w:val="24"/>
          <w:szCs w:val="24"/>
          <w:lang w:eastAsia="en-CA"/>
        </w:rPr>
        <w:t>he Parties acknowledge that this release does not encompass</w:t>
      </w:r>
      <w:r w:rsidR="00D43B75">
        <w:rPr>
          <w:rFonts w:ascii="Times New Roman" w:hAnsi="Times New Roman"/>
          <w:bCs/>
          <w:sz w:val="24"/>
          <w:szCs w:val="24"/>
          <w:lang w:eastAsia="en-CA"/>
        </w:rPr>
        <w:t xml:space="preserve"> or extend to</w:t>
      </w:r>
      <w:r w:rsidR="00AC3F0C" w:rsidRPr="005C2C56">
        <w:rPr>
          <w:rFonts w:ascii="Times New Roman" w:hAnsi="Times New Roman"/>
          <w:bCs/>
          <w:sz w:val="24"/>
          <w:szCs w:val="24"/>
          <w:lang w:eastAsia="en-CA"/>
        </w:rPr>
        <w:t xml:space="preserve"> any obligations </w:t>
      </w:r>
      <w:r w:rsidR="00D43B75">
        <w:rPr>
          <w:rFonts w:ascii="Times New Roman" w:hAnsi="Times New Roman"/>
          <w:bCs/>
          <w:sz w:val="24"/>
          <w:szCs w:val="24"/>
          <w:lang w:eastAsia="en-CA"/>
        </w:rPr>
        <w:t xml:space="preserve">of the Parties </w:t>
      </w:r>
      <w:r w:rsidR="00AC3F0C" w:rsidRPr="005C2C56">
        <w:rPr>
          <w:rFonts w:ascii="Times New Roman" w:hAnsi="Times New Roman"/>
          <w:bCs/>
          <w:sz w:val="24"/>
          <w:szCs w:val="24"/>
          <w:lang w:eastAsia="en-CA"/>
        </w:rPr>
        <w:t>arising under this</w:t>
      </w:r>
      <w:r w:rsidR="00D43B75">
        <w:rPr>
          <w:rFonts w:ascii="Times New Roman" w:hAnsi="Times New Roman"/>
          <w:bCs/>
          <w:sz w:val="24"/>
          <w:szCs w:val="24"/>
          <w:lang w:eastAsia="en-CA"/>
        </w:rPr>
        <w:t xml:space="preserve"> </w:t>
      </w:r>
      <w:r w:rsidR="00AC3F0C" w:rsidRPr="005C2C56">
        <w:rPr>
          <w:rFonts w:ascii="Times New Roman" w:hAnsi="Times New Roman"/>
          <w:bCs/>
          <w:sz w:val="24"/>
          <w:szCs w:val="24"/>
          <w:lang w:eastAsia="en-CA"/>
        </w:rPr>
        <w:t>Agreement</w:t>
      </w:r>
      <w:r w:rsidR="00D43B75">
        <w:rPr>
          <w:rFonts w:ascii="Times New Roman" w:hAnsi="Times New Roman"/>
          <w:bCs/>
          <w:sz w:val="24"/>
          <w:szCs w:val="24"/>
          <w:lang w:eastAsia="en-CA"/>
        </w:rPr>
        <w:t>, including without limitation, the obligations of each of the Parties contained in Article VII</w:t>
      </w:r>
      <w:r w:rsidR="00AC3F0C" w:rsidRPr="005C2C56">
        <w:rPr>
          <w:rFonts w:ascii="Times New Roman" w:hAnsi="Times New Roman"/>
          <w:bCs/>
          <w:sz w:val="24"/>
          <w:szCs w:val="24"/>
          <w:lang w:eastAsia="en-CA"/>
        </w:rPr>
        <w:t>.</w:t>
      </w:r>
    </w:p>
    <w:p w14:paraId="7A9489C0" w14:textId="51F5A049" w:rsidR="005C2C56" w:rsidRPr="005C2C56" w:rsidRDefault="005C2C56" w:rsidP="005C2C56">
      <w:pPr>
        <w:autoSpaceDE/>
        <w:autoSpaceDN/>
        <w:adjustRightInd/>
        <w:spacing w:before="180"/>
        <w:jc w:val="center"/>
        <w:rPr>
          <w:rFonts w:ascii="Times New Roman" w:hAnsi="Times New Roman"/>
          <w:b/>
          <w:bCs/>
          <w:sz w:val="24"/>
          <w:szCs w:val="24"/>
          <w:lang w:eastAsia="en-CA"/>
        </w:rPr>
      </w:pPr>
      <w:r w:rsidRPr="00D43B75">
        <w:rPr>
          <w:rFonts w:ascii="Times New Roman" w:hAnsi="Times New Roman"/>
          <w:b/>
          <w:bCs/>
          <w:sz w:val="24"/>
          <w:szCs w:val="24"/>
          <w:lang w:eastAsia="en-CA"/>
        </w:rPr>
        <w:t xml:space="preserve">Article IX – </w:t>
      </w:r>
      <w:r w:rsidR="00D43B75">
        <w:rPr>
          <w:rFonts w:ascii="Times New Roman" w:hAnsi="Times New Roman"/>
          <w:b/>
          <w:bCs/>
          <w:sz w:val="24"/>
          <w:szCs w:val="24"/>
          <w:lang w:eastAsia="en-CA"/>
        </w:rPr>
        <w:t xml:space="preserve">Extended Reporting Period </w:t>
      </w:r>
      <w:r w:rsidRPr="00D43B75">
        <w:rPr>
          <w:rFonts w:ascii="Times New Roman" w:hAnsi="Times New Roman"/>
          <w:b/>
          <w:bCs/>
          <w:sz w:val="24"/>
          <w:szCs w:val="24"/>
          <w:lang w:eastAsia="en-CA"/>
        </w:rPr>
        <w:t>Insurance</w:t>
      </w:r>
      <w:r w:rsidRPr="005C2C56">
        <w:rPr>
          <w:rFonts w:ascii="Times New Roman" w:hAnsi="Times New Roman"/>
          <w:b/>
          <w:bCs/>
          <w:sz w:val="24"/>
          <w:szCs w:val="24"/>
          <w:lang w:eastAsia="en-CA"/>
        </w:rPr>
        <w:t xml:space="preserve"> </w:t>
      </w:r>
    </w:p>
    <w:p w14:paraId="5D31238B" w14:textId="7D419991" w:rsidR="005C2C56" w:rsidRPr="005C2C56" w:rsidRDefault="00D94069" w:rsidP="005C2C56">
      <w:pPr>
        <w:autoSpaceDE/>
        <w:autoSpaceDN/>
        <w:adjustRightInd/>
        <w:spacing w:before="180"/>
        <w:rPr>
          <w:rFonts w:ascii="Times New Roman" w:hAnsi="Times New Roman"/>
          <w:bCs/>
          <w:sz w:val="24"/>
          <w:szCs w:val="24"/>
          <w:lang w:eastAsia="en-CA"/>
        </w:rPr>
      </w:pPr>
      <w:r>
        <w:rPr>
          <w:rFonts w:ascii="Times New Roman" w:hAnsi="Times New Roman"/>
          <w:bCs/>
          <w:sz w:val="24"/>
          <w:szCs w:val="24"/>
          <w:lang w:eastAsia="en-CA"/>
        </w:rPr>
        <w:t>9</w:t>
      </w:r>
      <w:r w:rsidR="005C2C56" w:rsidRPr="005C2C56">
        <w:rPr>
          <w:rFonts w:ascii="Times New Roman" w:hAnsi="Times New Roman"/>
          <w:bCs/>
          <w:sz w:val="24"/>
          <w:szCs w:val="24"/>
          <w:lang w:eastAsia="en-CA"/>
        </w:rPr>
        <w:t>.1</w:t>
      </w:r>
      <w:r w:rsidR="005C2C56" w:rsidRPr="005C2C56">
        <w:rPr>
          <w:rFonts w:ascii="Times New Roman" w:hAnsi="Times New Roman"/>
          <w:bCs/>
          <w:sz w:val="24"/>
          <w:szCs w:val="24"/>
          <w:lang w:eastAsia="en-CA"/>
        </w:rPr>
        <w:tab/>
      </w:r>
      <w:hyperlink r:id="rId7" w:history="1">
        <w:r w:rsidR="005C2C56" w:rsidRPr="005C2C56">
          <w:rPr>
            <w:rStyle w:val="Hyperlink"/>
            <w:rFonts w:ascii="Times New Roman" w:hAnsi="Times New Roman"/>
            <w:bCs/>
            <w:color w:val="auto"/>
            <w:sz w:val="24"/>
            <w:szCs w:val="24"/>
            <w:u w:val="none"/>
          </w:rPr>
          <w:t>St.</w:t>
        </w:r>
      </w:hyperlink>
      <w:r w:rsidR="005C2C56" w:rsidRPr="005C2C56">
        <w:rPr>
          <w:rStyle w:val="Strong"/>
          <w:rFonts w:ascii="Times New Roman" w:hAnsi="Times New Roman"/>
          <w:sz w:val="24"/>
          <w:szCs w:val="24"/>
          <w:shd w:val="clear" w:color="auto" w:fill="FFFFFF"/>
        </w:rPr>
        <w:t xml:space="preserve"> </w:t>
      </w:r>
      <w:r w:rsidR="005C2C56" w:rsidRPr="005C2C56">
        <w:rPr>
          <w:rStyle w:val="Strong"/>
          <w:rFonts w:ascii="Times New Roman" w:hAnsi="Times New Roman"/>
          <w:b w:val="0"/>
          <w:sz w:val="24"/>
          <w:szCs w:val="24"/>
          <w:shd w:val="clear" w:color="auto" w:fill="FFFFFF"/>
        </w:rPr>
        <w:t>P</w:t>
      </w:r>
      <w:r w:rsidR="005C2C56" w:rsidRPr="005C2C56">
        <w:rPr>
          <w:rStyle w:val="Strong"/>
          <w:rFonts w:ascii="Times New Roman" w:hAnsi="Times New Roman"/>
          <w:b w:val="0"/>
          <w:color w:val="333333"/>
          <w:sz w:val="24"/>
          <w:szCs w:val="24"/>
          <w:shd w:val="clear" w:color="auto" w:fill="FFFFFF"/>
        </w:rPr>
        <w:t>eter’s</w:t>
      </w:r>
      <w:r w:rsidR="005C2C56" w:rsidRPr="005C2C56">
        <w:rPr>
          <w:rFonts w:ascii="Times New Roman" w:hAnsi="Times New Roman"/>
          <w:b/>
          <w:color w:val="333333"/>
          <w:sz w:val="24"/>
          <w:szCs w:val="24"/>
          <w:shd w:val="clear" w:color="auto" w:fill="FFFFFF"/>
        </w:rPr>
        <w:t> </w:t>
      </w:r>
      <w:r w:rsidR="005C2C56" w:rsidRPr="005C2C56">
        <w:rPr>
          <w:rFonts w:ascii="Times New Roman" w:hAnsi="Times New Roman"/>
          <w:color w:val="333333"/>
          <w:sz w:val="24"/>
          <w:szCs w:val="24"/>
          <w:shd w:val="clear" w:color="auto" w:fill="FFFFFF"/>
        </w:rPr>
        <w:t xml:space="preserve">will </w:t>
      </w:r>
      <w:r w:rsidR="00D43B75">
        <w:rPr>
          <w:rFonts w:ascii="Times New Roman" w:hAnsi="Times New Roman"/>
          <w:color w:val="333333"/>
          <w:sz w:val="24"/>
          <w:szCs w:val="24"/>
          <w:shd w:val="clear" w:color="auto" w:fill="FFFFFF"/>
        </w:rPr>
        <w:t xml:space="preserve">obtain an Extended Reporting Period insurance policy that provides </w:t>
      </w:r>
      <w:r w:rsidR="005C2C56" w:rsidRPr="005C2C56">
        <w:rPr>
          <w:rFonts w:ascii="Times New Roman" w:hAnsi="Times New Roman"/>
          <w:color w:val="333333"/>
          <w:sz w:val="24"/>
          <w:szCs w:val="24"/>
          <w:shd w:val="clear" w:color="auto" w:fill="FFFFFF"/>
        </w:rPr>
        <w:t>coverage for a period of two (2) years following the</w:t>
      </w:r>
      <w:r w:rsidR="00923357">
        <w:rPr>
          <w:rFonts w:ascii="Times New Roman" w:hAnsi="Times New Roman"/>
          <w:color w:val="333333"/>
          <w:sz w:val="24"/>
          <w:szCs w:val="24"/>
          <w:shd w:val="clear" w:color="auto" w:fill="FFFFFF"/>
        </w:rPr>
        <w:t xml:space="preserve"> Effective</w:t>
      </w:r>
      <w:r w:rsidR="005C2C56" w:rsidRPr="005C2C56">
        <w:rPr>
          <w:rFonts w:ascii="Times New Roman" w:hAnsi="Times New Roman"/>
          <w:color w:val="333333"/>
          <w:sz w:val="24"/>
          <w:szCs w:val="24"/>
          <w:shd w:val="clear" w:color="auto" w:fill="FFFFFF"/>
        </w:rPr>
        <w:t xml:space="preserve"> Date. </w:t>
      </w:r>
    </w:p>
    <w:p w14:paraId="2EA7CD95" w14:textId="2E749AE3" w:rsidR="00033DB2" w:rsidRPr="005C2C56" w:rsidRDefault="005C2C56" w:rsidP="00033DB2">
      <w:pPr>
        <w:autoSpaceDE/>
        <w:autoSpaceDN/>
        <w:adjustRightInd/>
        <w:spacing w:before="180"/>
        <w:jc w:val="center"/>
        <w:rPr>
          <w:rFonts w:ascii="Times New Roman" w:hAnsi="Times New Roman"/>
          <w:b/>
          <w:bCs/>
          <w:sz w:val="24"/>
          <w:szCs w:val="24"/>
          <w:lang w:eastAsia="en-CA"/>
        </w:rPr>
      </w:pPr>
      <w:r>
        <w:rPr>
          <w:rFonts w:ascii="Times New Roman" w:hAnsi="Times New Roman"/>
          <w:b/>
          <w:bCs/>
          <w:sz w:val="24"/>
          <w:szCs w:val="24"/>
          <w:lang w:eastAsia="en-CA"/>
        </w:rPr>
        <w:t xml:space="preserve">Article </w:t>
      </w:r>
      <w:r w:rsidR="00033DB2" w:rsidRPr="005C2C56">
        <w:rPr>
          <w:rFonts w:ascii="Times New Roman" w:hAnsi="Times New Roman"/>
          <w:b/>
          <w:bCs/>
          <w:sz w:val="24"/>
          <w:szCs w:val="24"/>
          <w:lang w:eastAsia="en-CA"/>
        </w:rPr>
        <w:t>X – Termination</w:t>
      </w:r>
    </w:p>
    <w:p w14:paraId="47EA7208" w14:textId="25BE8B7C" w:rsidR="008634DF" w:rsidRPr="00F27ED2" w:rsidRDefault="00D43B75" w:rsidP="00AC3F0C">
      <w:pPr>
        <w:autoSpaceDE/>
        <w:autoSpaceDN/>
        <w:adjustRightInd/>
        <w:spacing w:before="180"/>
        <w:jc w:val="both"/>
        <w:rPr>
          <w:rFonts w:ascii="Times New Roman" w:hAnsi="Times New Roman"/>
          <w:bCs/>
          <w:sz w:val="24"/>
          <w:szCs w:val="24"/>
          <w:lang w:eastAsia="en-CA"/>
        </w:rPr>
      </w:pPr>
      <w:r>
        <w:rPr>
          <w:rFonts w:ascii="Times New Roman" w:hAnsi="Times New Roman"/>
          <w:bCs/>
          <w:sz w:val="24"/>
          <w:szCs w:val="24"/>
          <w:lang w:eastAsia="en-CA"/>
        </w:rPr>
        <w:t>10</w:t>
      </w:r>
      <w:r w:rsidR="00033DB2" w:rsidRPr="00F27ED2">
        <w:rPr>
          <w:rFonts w:ascii="Times New Roman" w:hAnsi="Times New Roman"/>
          <w:bCs/>
          <w:sz w:val="24"/>
          <w:szCs w:val="24"/>
          <w:lang w:eastAsia="en-CA"/>
        </w:rPr>
        <w:t>.1</w:t>
      </w:r>
      <w:r w:rsidR="00033DB2" w:rsidRPr="00F27ED2">
        <w:rPr>
          <w:rFonts w:ascii="Times New Roman" w:hAnsi="Times New Roman"/>
          <w:bCs/>
          <w:sz w:val="24"/>
          <w:szCs w:val="24"/>
          <w:lang w:eastAsia="en-CA"/>
        </w:rPr>
        <w:tab/>
        <w:t>The Parties agree that this Agreement may be terminated and the merger abandoned, at any time before the</w:t>
      </w:r>
      <w:r w:rsidR="00BD07C1" w:rsidRPr="00F27ED2">
        <w:rPr>
          <w:rFonts w:ascii="Times New Roman" w:hAnsi="Times New Roman"/>
          <w:bCs/>
          <w:sz w:val="24"/>
          <w:szCs w:val="24"/>
          <w:lang w:eastAsia="en-CA"/>
        </w:rPr>
        <w:t xml:space="preserve"> Merger</w:t>
      </w:r>
      <w:r w:rsidR="00033DB2" w:rsidRPr="00F27ED2">
        <w:rPr>
          <w:rFonts w:ascii="Times New Roman" w:hAnsi="Times New Roman"/>
          <w:bCs/>
          <w:sz w:val="24"/>
          <w:szCs w:val="24"/>
          <w:lang w:eastAsia="en-CA"/>
        </w:rPr>
        <w:t xml:space="preserve"> Date, b</w:t>
      </w:r>
      <w:r w:rsidR="005C2C56">
        <w:rPr>
          <w:rFonts w:ascii="Times New Roman" w:hAnsi="Times New Roman"/>
          <w:bCs/>
          <w:sz w:val="24"/>
          <w:szCs w:val="24"/>
          <w:lang w:eastAsia="en-CA"/>
        </w:rPr>
        <w:t>y the consent of the Directors</w:t>
      </w:r>
      <w:r w:rsidR="003867F6">
        <w:rPr>
          <w:rFonts w:ascii="Times New Roman" w:hAnsi="Times New Roman"/>
          <w:bCs/>
          <w:sz w:val="24"/>
          <w:szCs w:val="24"/>
          <w:lang w:eastAsia="en-CA"/>
        </w:rPr>
        <w:t xml:space="preserve"> of both St. Matthew’s and St. Peter’s</w:t>
      </w:r>
      <w:r>
        <w:rPr>
          <w:rFonts w:ascii="Times New Roman" w:hAnsi="Times New Roman"/>
          <w:bCs/>
          <w:sz w:val="24"/>
          <w:szCs w:val="24"/>
          <w:lang w:eastAsia="en-CA"/>
        </w:rPr>
        <w:t xml:space="preserve">. </w:t>
      </w:r>
      <w:r w:rsidR="005C2C56">
        <w:rPr>
          <w:rFonts w:ascii="Times New Roman" w:hAnsi="Times New Roman"/>
          <w:bCs/>
          <w:sz w:val="24"/>
          <w:szCs w:val="24"/>
          <w:lang w:eastAsia="en-CA"/>
        </w:rPr>
        <w:t xml:space="preserve"> </w:t>
      </w:r>
    </w:p>
    <w:p w14:paraId="46859851" w14:textId="4A66C357" w:rsidR="008634DF" w:rsidRPr="00F27ED2" w:rsidRDefault="008634DF" w:rsidP="008634DF">
      <w:pPr>
        <w:autoSpaceDE/>
        <w:autoSpaceDN/>
        <w:adjustRightInd/>
        <w:spacing w:before="180"/>
        <w:jc w:val="center"/>
        <w:rPr>
          <w:rFonts w:ascii="Times New Roman" w:hAnsi="Times New Roman"/>
          <w:b/>
          <w:bCs/>
          <w:sz w:val="24"/>
          <w:szCs w:val="24"/>
          <w:lang w:eastAsia="en-CA"/>
        </w:rPr>
      </w:pPr>
      <w:r w:rsidRPr="00F27ED2">
        <w:rPr>
          <w:rFonts w:ascii="Times New Roman" w:hAnsi="Times New Roman"/>
          <w:b/>
          <w:bCs/>
          <w:sz w:val="24"/>
          <w:szCs w:val="24"/>
          <w:lang w:eastAsia="en-CA"/>
        </w:rPr>
        <w:t>Article X</w:t>
      </w:r>
      <w:r w:rsidR="005C2C56">
        <w:rPr>
          <w:rFonts w:ascii="Times New Roman" w:hAnsi="Times New Roman"/>
          <w:b/>
          <w:bCs/>
          <w:sz w:val="24"/>
          <w:szCs w:val="24"/>
          <w:lang w:eastAsia="en-CA"/>
        </w:rPr>
        <w:t>I</w:t>
      </w:r>
      <w:r w:rsidRPr="00F27ED2">
        <w:rPr>
          <w:rFonts w:ascii="Times New Roman" w:hAnsi="Times New Roman"/>
          <w:b/>
          <w:bCs/>
          <w:sz w:val="24"/>
          <w:szCs w:val="24"/>
          <w:lang w:eastAsia="en-CA"/>
        </w:rPr>
        <w:t xml:space="preserve"> – Employment</w:t>
      </w:r>
    </w:p>
    <w:p w14:paraId="4477284E" w14:textId="09CEFE4D" w:rsidR="00823201" w:rsidRPr="00675F77" w:rsidRDefault="008634DF" w:rsidP="00675F77">
      <w:pPr>
        <w:autoSpaceDE/>
        <w:autoSpaceDN/>
        <w:adjustRightInd/>
        <w:spacing w:before="180"/>
        <w:jc w:val="both"/>
        <w:rPr>
          <w:rFonts w:ascii="Times New Roman" w:hAnsi="Times New Roman"/>
          <w:color w:val="FF0000"/>
          <w:sz w:val="24"/>
          <w:szCs w:val="24"/>
        </w:rPr>
      </w:pPr>
      <w:r w:rsidRPr="00675F77">
        <w:rPr>
          <w:rFonts w:ascii="Times New Roman" w:hAnsi="Times New Roman"/>
          <w:bCs/>
          <w:sz w:val="24"/>
          <w:szCs w:val="24"/>
          <w:lang w:eastAsia="en-CA"/>
        </w:rPr>
        <w:t>1</w:t>
      </w:r>
      <w:r w:rsidR="00D43B75" w:rsidRPr="00675F77">
        <w:rPr>
          <w:rFonts w:ascii="Times New Roman" w:hAnsi="Times New Roman"/>
          <w:bCs/>
          <w:sz w:val="24"/>
          <w:szCs w:val="24"/>
          <w:lang w:eastAsia="en-CA"/>
        </w:rPr>
        <w:t>1</w:t>
      </w:r>
      <w:r w:rsidRPr="00675F77">
        <w:rPr>
          <w:rFonts w:ascii="Times New Roman" w:hAnsi="Times New Roman"/>
          <w:bCs/>
          <w:sz w:val="24"/>
          <w:szCs w:val="24"/>
          <w:lang w:eastAsia="en-CA"/>
        </w:rPr>
        <w:t>.1</w:t>
      </w:r>
      <w:r w:rsidRPr="00675F77">
        <w:rPr>
          <w:rFonts w:ascii="Times New Roman" w:hAnsi="Times New Roman"/>
          <w:b/>
          <w:bCs/>
          <w:sz w:val="24"/>
          <w:szCs w:val="24"/>
          <w:lang w:eastAsia="en-CA"/>
        </w:rPr>
        <w:tab/>
      </w:r>
      <w:r w:rsidRPr="00675F77">
        <w:rPr>
          <w:rFonts w:ascii="Times New Roman" w:hAnsi="Times New Roman"/>
          <w:bCs/>
          <w:sz w:val="24"/>
          <w:szCs w:val="24"/>
          <w:lang w:eastAsia="en-CA"/>
        </w:rPr>
        <w:t>The Parties agree that the employees of St. Peter’s will transfer to</w:t>
      </w:r>
      <w:r w:rsidR="00D43B75" w:rsidRPr="00675F77">
        <w:rPr>
          <w:rFonts w:ascii="Times New Roman" w:hAnsi="Times New Roman"/>
          <w:bCs/>
          <w:sz w:val="24"/>
          <w:szCs w:val="24"/>
          <w:lang w:eastAsia="en-CA"/>
        </w:rPr>
        <w:t xml:space="preserve">, and </w:t>
      </w:r>
      <w:r w:rsidR="00812C12" w:rsidRPr="00675F77">
        <w:rPr>
          <w:rFonts w:ascii="Times New Roman" w:hAnsi="Times New Roman"/>
          <w:bCs/>
          <w:sz w:val="24"/>
          <w:szCs w:val="24"/>
          <w:lang w:eastAsia="en-CA"/>
        </w:rPr>
        <w:t xml:space="preserve">be </w:t>
      </w:r>
      <w:r w:rsidR="00D43B75" w:rsidRPr="00675F77">
        <w:rPr>
          <w:rFonts w:ascii="Times New Roman" w:hAnsi="Times New Roman"/>
          <w:bCs/>
          <w:sz w:val="24"/>
          <w:szCs w:val="24"/>
          <w:lang w:eastAsia="en-CA"/>
        </w:rPr>
        <w:t>assumed by,</w:t>
      </w:r>
      <w:r w:rsidRPr="00675F77">
        <w:rPr>
          <w:rFonts w:ascii="Times New Roman" w:hAnsi="Times New Roman"/>
          <w:bCs/>
          <w:sz w:val="24"/>
          <w:szCs w:val="24"/>
          <w:lang w:eastAsia="en-CA"/>
        </w:rPr>
        <w:t xml:space="preserve"> St. Matthew’s.  </w:t>
      </w:r>
      <w:r w:rsidRPr="00675F77">
        <w:rPr>
          <w:rFonts w:ascii="Times New Roman" w:hAnsi="Times New Roman"/>
          <w:sz w:val="24"/>
          <w:szCs w:val="24"/>
        </w:rPr>
        <w:t>The terms and conditions of employment shall remain unchanged including the</w:t>
      </w:r>
      <w:r w:rsidR="00724F2B" w:rsidRPr="00675F77">
        <w:rPr>
          <w:rFonts w:ascii="Times New Roman" w:hAnsi="Times New Roman"/>
          <w:sz w:val="24"/>
          <w:szCs w:val="24"/>
        </w:rPr>
        <w:t xml:space="preserve"> </w:t>
      </w:r>
      <w:r w:rsidRPr="00675F77">
        <w:rPr>
          <w:rFonts w:ascii="Times New Roman" w:hAnsi="Times New Roman"/>
          <w:sz w:val="24"/>
          <w:szCs w:val="24"/>
        </w:rPr>
        <w:t>negotiated collective agreement with the</w:t>
      </w:r>
      <w:r w:rsidR="00823201" w:rsidRPr="00675F77">
        <w:rPr>
          <w:rFonts w:ascii="Times New Roman" w:hAnsi="Times New Roman"/>
          <w:sz w:val="24"/>
          <w:szCs w:val="24"/>
        </w:rPr>
        <w:t xml:space="preserve"> United Commercial Food Workers (the “UCFW”) dated </w:t>
      </w:r>
      <w:r w:rsidR="00675F77" w:rsidRPr="00675F77">
        <w:rPr>
          <w:rFonts w:ascii="Times New Roman" w:hAnsi="Times New Roman"/>
          <w:sz w:val="24"/>
          <w:szCs w:val="24"/>
        </w:rPr>
        <w:t>May 2021 (signed July 5, 2021) to May 2023.</w:t>
      </w:r>
      <w:r w:rsidR="00675F77" w:rsidRPr="00675F77">
        <w:rPr>
          <w:sz w:val="24"/>
          <w:szCs w:val="24"/>
        </w:rPr>
        <w:t xml:space="preserve"> </w:t>
      </w:r>
    </w:p>
    <w:p w14:paraId="37A33270" w14:textId="12F42109" w:rsidR="0074270D" w:rsidRPr="00F27ED2" w:rsidRDefault="0074270D" w:rsidP="0074270D">
      <w:pPr>
        <w:adjustRightInd/>
        <w:spacing w:before="240" w:after="100" w:afterAutospacing="1" w:line="240" w:lineRule="atLeast"/>
        <w:ind w:firstLine="283"/>
        <w:jc w:val="center"/>
        <w:rPr>
          <w:rFonts w:ascii="Times New Roman" w:hAnsi="Times New Roman"/>
          <w:b/>
          <w:sz w:val="24"/>
          <w:szCs w:val="24"/>
          <w:lang w:val="en-CA" w:eastAsia="en-CA"/>
        </w:rPr>
      </w:pPr>
      <w:r w:rsidRPr="00F27ED2">
        <w:rPr>
          <w:rFonts w:ascii="Times New Roman" w:hAnsi="Times New Roman"/>
          <w:b/>
          <w:sz w:val="24"/>
          <w:szCs w:val="24"/>
          <w:lang w:val="en-CA" w:eastAsia="en-CA"/>
        </w:rPr>
        <w:t>A</w:t>
      </w:r>
      <w:r w:rsidR="00033DB2" w:rsidRPr="00F27ED2">
        <w:rPr>
          <w:rFonts w:ascii="Times New Roman" w:hAnsi="Times New Roman"/>
          <w:b/>
          <w:sz w:val="24"/>
          <w:szCs w:val="24"/>
          <w:lang w:val="en-CA" w:eastAsia="en-CA"/>
        </w:rPr>
        <w:t xml:space="preserve">rticle </w:t>
      </w:r>
      <w:r w:rsidR="00AC3F0C" w:rsidRPr="00F27ED2">
        <w:rPr>
          <w:rFonts w:ascii="Times New Roman" w:hAnsi="Times New Roman"/>
          <w:b/>
          <w:sz w:val="24"/>
          <w:szCs w:val="24"/>
          <w:lang w:val="en-CA" w:eastAsia="en-CA"/>
        </w:rPr>
        <w:t>X</w:t>
      </w:r>
      <w:r w:rsidR="008634DF" w:rsidRPr="00F27ED2">
        <w:rPr>
          <w:rFonts w:ascii="Times New Roman" w:hAnsi="Times New Roman"/>
          <w:b/>
          <w:sz w:val="24"/>
          <w:szCs w:val="24"/>
          <w:lang w:val="en-CA" w:eastAsia="en-CA"/>
        </w:rPr>
        <w:t>I</w:t>
      </w:r>
      <w:r w:rsidR="005C2C56">
        <w:rPr>
          <w:rFonts w:ascii="Times New Roman" w:hAnsi="Times New Roman"/>
          <w:b/>
          <w:sz w:val="24"/>
          <w:szCs w:val="24"/>
          <w:lang w:val="en-CA" w:eastAsia="en-CA"/>
        </w:rPr>
        <w:t>I</w:t>
      </w:r>
      <w:r w:rsidRPr="00F27ED2">
        <w:rPr>
          <w:rFonts w:ascii="Times New Roman" w:hAnsi="Times New Roman"/>
          <w:b/>
          <w:sz w:val="24"/>
          <w:szCs w:val="24"/>
          <w:lang w:val="en-CA" w:eastAsia="en-CA"/>
        </w:rPr>
        <w:t xml:space="preserve"> – General </w:t>
      </w:r>
    </w:p>
    <w:p w14:paraId="0AD2BAEC" w14:textId="266FC596" w:rsidR="0074270D" w:rsidRPr="00F27ED2" w:rsidRDefault="00AF5A21" w:rsidP="0074270D">
      <w:pPr>
        <w:autoSpaceDE/>
        <w:autoSpaceDN/>
        <w:adjustRightInd/>
        <w:spacing w:before="180"/>
        <w:jc w:val="both"/>
        <w:rPr>
          <w:rFonts w:ascii="Times New Roman" w:hAnsi="Times New Roman"/>
          <w:b/>
          <w:bCs/>
          <w:sz w:val="24"/>
          <w:szCs w:val="24"/>
          <w:lang w:eastAsia="en-CA"/>
        </w:rPr>
      </w:pPr>
      <w:r>
        <w:rPr>
          <w:rFonts w:ascii="Times New Roman" w:hAnsi="Times New Roman"/>
          <w:sz w:val="24"/>
          <w:szCs w:val="24"/>
        </w:rPr>
        <w:t>12</w:t>
      </w:r>
      <w:r w:rsidR="00AC3F0C" w:rsidRPr="00F27ED2">
        <w:rPr>
          <w:rFonts w:ascii="Times New Roman" w:hAnsi="Times New Roman"/>
          <w:sz w:val="24"/>
          <w:szCs w:val="24"/>
        </w:rPr>
        <w:t>.1</w:t>
      </w:r>
      <w:r w:rsidR="00AC3F0C" w:rsidRPr="00F27ED2">
        <w:rPr>
          <w:rFonts w:ascii="Times New Roman" w:hAnsi="Times New Roman"/>
          <w:b/>
          <w:sz w:val="24"/>
          <w:szCs w:val="24"/>
        </w:rPr>
        <w:tab/>
      </w:r>
      <w:r w:rsidR="0074270D" w:rsidRPr="00F27ED2">
        <w:rPr>
          <w:rFonts w:ascii="Times New Roman" w:hAnsi="Times New Roman"/>
          <w:b/>
          <w:sz w:val="24"/>
          <w:szCs w:val="24"/>
        </w:rPr>
        <w:t>Entire Agreement.</w:t>
      </w:r>
      <w:r w:rsidR="0074270D" w:rsidRPr="00F27ED2">
        <w:rPr>
          <w:rFonts w:ascii="Times New Roman" w:hAnsi="Times New Roman"/>
          <w:sz w:val="24"/>
          <w:szCs w:val="24"/>
        </w:rPr>
        <w:t xml:space="preserve">  This Agreement constitutes the entire agreement between the Parties relating to the subject matter hereof and supersedes all prior agreements, understandings, negotiations and discussions, whether oral or written.  There are no representations, warranties, conditions, covenants or other agreements, express or implied, collateral, statutory or otherwise, between the Parties in connection with the subject matter of this Agreement, except as specifically set forth herein.</w:t>
      </w:r>
    </w:p>
    <w:p w14:paraId="5159A71B" w14:textId="5E722F66" w:rsidR="0074270D" w:rsidRPr="00F27ED2" w:rsidRDefault="00AF5A21" w:rsidP="0074270D">
      <w:pPr>
        <w:autoSpaceDE/>
        <w:autoSpaceDN/>
        <w:adjustRightInd/>
        <w:spacing w:before="180"/>
        <w:jc w:val="both"/>
        <w:rPr>
          <w:rFonts w:ascii="Times New Roman" w:hAnsi="Times New Roman"/>
          <w:b/>
          <w:bCs/>
          <w:sz w:val="24"/>
          <w:szCs w:val="24"/>
          <w:lang w:eastAsia="en-CA"/>
        </w:rPr>
      </w:pPr>
      <w:r>
        <w:rPr>
          <w:rFonts w:ascii="Times New Roman" w:hAnsi="Times New Roman"/>
          <w:sz w:val="24"/>
          <w:szCs w:val="24"/>
        </w:rPr>
        <w:t>12</w:t>
      </w:r>
      <w:r w:rsidR="00AC3F0C" w:rsidRPr="00F27ED2">
        <w:rPr>
          <w:rFonts w:ascii="Times New Roman" w:hAnsi="Times New Roman"/>
          <w:sz w:val="24"/>
          <w:szCs w:val="24"/>
        </w:rPr>
        <w:t>.2</w:t>
      </w:r>
      <w:r w:rsidR="00AC3F0C" w:rsidRPr="00F27ED2">
        <w:rPr>
          <w:rFonts w:ascii="Times New Roman" w:hAnsi="Times New Roman"/>
          <w:b/>
          <w:sz w:val="24"/>
          <w:szCs w:val="24"/>
        </w:rPr>
        <w:tab/>
      </w:r>
      <w:r w:rsidR="0074270D" w:rsidRPr="00F27ED2">
        <w:rPr>
          <w:rFonts w:ascii="Times New Roman" w:hAnsi="Times New Roman"/>
          <w:b/>
          <w:sz w:val="24"/>
          <w:szCs w:val="24"/>
        </w:rPr>
        <w:t>Enurement.</w:t>
      </w:r>
      <w:r w:rsidR="0074270D" w:rsidRPr="00F27ED2">
        <w:rPr>
          <w:rFonts w:ascii="Times New Roman" w:hAnsi="Times New Roman"/>
          <w:sz w:val="24"/>
          <w:szCs w:val="24"/>
        </w:rPr>
        <w:t xml:space="preserve">  This Agreement will enure to the benefit of and be binding upon the Parties and their respective successors and permitted assigns.</w:t>
      </w:r>
    </w:p>
    <w:p w14:paraId="776C9990" w14:textId="2B06333D" w:rsidR="0074270D" w:rsidRPr="00F27ED2" w:rsidRDefault="00AF5A21" w:rsidP="0074270D">
      <w:pPr>
        <w:adjustRightInd/>
        <w:spacing w:before="240" w:after="100" w:afterAutospacing="1" w:line="240" w:lineRule="atLeast"/>
        <w:jc w:val="both"/>
        <w:rPr>
          <w:rFonts w:ascii="Times New Roman" w:hAnsi="Times New Roman"/>
          <w:sz w:val="24"/>
          <w:szCs w:val="24"/>
        </w:rPr>
      </w:pPr>
      <w:r>
        <w:rPr>
          <w:rFonts w:ascii="Times New Roman" w:hAnsi="Times New Roman"/>
          <w:sz w:val="24"/>
          <w:szCs w:val="24"/>
        </w:rPr>
        <w:t>12</w:t>
      </w:r>
      <w:r w:rsidR="00AC3F0C" w:rsidRPr="00F27ED2">
        <w:rPr>
          <w:rFonts w:ascii="Times New Roman" w:hAnsi="Times New Roman"/>
          <w:sz w:val="24"/>
          <w:szCs w:val="24"/>
          <w:lang w:val="en-CA" w:eastAsia="en-CA"/>
        </w:rPr>
        <w:t>.3</w:t>
      </w:r>
      <w:r w:rsidR="00AC3F0C" w:rsidRPr="00F27ED2">
        <w:rPr>
          <w:rFonts w:ascii="Times New Roman" w:hAnsi="Times New Roman"/>
          <w:b/>
          <w:sz w:val="24"/>
          <w:szCs w:val="24"/>
          <w:lang w:val="en-CA" w:eastAsia="en-CA"/>
        </w:rPr>
        <w:tab/>
      </w:r>
      <w:r w:rsidR="0074270D" w:rsidRPr="00F27ED2">
        <w:rPr>
          <w:rFonts w:ascii="Times New Roman" w:hAnsi="Times New Roman"/>
          <w:b/>
          <w:sz w:val="24"/>
          <w:szCs w:val="24"/>
          <w:lang w:val="en-CA" w:eastAsia="en-CA"/>
        </w:rPr>
        <w:t>Assurances</w:t>
      </w:r>
      <w:r w:rsidR="0074270D" w:rsidRPr="00F27ED2">
        <w:rPr>
          <w:rFonts w:ascii="Times New Roman" w:hAnsi="Times New Roman"/>
          <w:sz w:val="24"/>
          <w:szCs w:val="24"/>
          <w:lang w:val="en-CA" w:eastAsia="en-CA"/>
        </w:rPr>
        <w:t xml:space="preserve">. To enable </w:t>
      </w:r>
      <w:r w:rsidR="00033DB2" w:rsidRPr="00F27ED2">
        <w:rPr>
          <w:rFonts w:ascii="Times New Roman" w:hAnsi="Times New Roman"/>
          <w:sz w:val="24"/>
          <w:szCs w:val="24"/>
          <w:lang w:val="en-CA" w:eastAsia="en-CA"/>
        </w:rPr>
        <w:t>St. Matthew’s</w:t>
      </w:r>
      <w:r w:rsidR="0074270D" w:rsidRPr="00F27ED2">
        <w:rPr>
          <w:rFonts w:ascii="Times New Roman" w:hAnsi="Times New Roman"/>
          <w:sz w:val="24"/>
          <w:szCs w:val="24"/>
          <w:lang w:val="en-CA" w:eastAsia="en-CA"/>
        </w:rPr>
        <w:t xml:space="preserve"> to coordinate the activities of </w:t>
      </w:r>
      <w:r w:rsidR="00033DB2" w:rsidRPr="00F27ED2">
        <w:rPr>
          <w:rFonts w:ascii="Times New Roman" w:hAnsi="Times New Roman"/>
          <w:sz w:val="24"/>
          <w:szCs w:val="24"/>
          <w:lang w:val="en-CA" w:eastAsia="en-CA"/>
        </w:rPr>
        <w:t xml:space="preserve">St. Peter’s  </w:t>
      </w:r>
      <w:r w:rsidR="0074270D" w:rsidRPr="00F27ED2">
        <w:rPr>
          <w:rFonts w:ascii="Times New Roman" w:hAnsi="Times New Roman"/>
          <w:sz w:val="24"/>
          <w:szCs w:val="24"/>
          <w:lang w:val="en-CA" w:eastAsia="en-CA"/>
        </w:rPr>
        <w:t xml:space="preserve">into those of </w:t>
      </w:r>
      <w:r w:rsidR="00033DB2" w:rsidRPr="00F27ED2">
        <w:rPr>
          <w:rFonts w:ascii="Times New Roman" w:hAnsi="Times New Roman"/>
          <w:sz w:val="24"/>
          <w:szCs w:val="24"/>
          <w:lang w:val="en-CA" w:eastAsia="en-CA"/>
        </w:rPr>
        <w:t>St. Matthew’s</w:t>
      </w:r>
      <w:r w:rsidR="0074270D" w:rsidRPr="00F27ED2">
        <w:rPr>
          <w:rFonts w:ascii="Times New Roman" w:hAnsi="Times New Roman"/>
          <w:sz w:val="24"/>
          <w:szCs w:val="24"/>
          <w:lang w:val="en-CA" w:eastAsia="en-CA"/>
        </w:rPr>
        <w:t xml:space="preserve"> on and after the Merger Date, </w:t>
      </w:r>
      <w:r w:rsidR="00033DB2" w:rsidRPr="00F27ED2">
        <w:rPr>
          <w:rFonts w:ascii="Times New Roman" w:hAnsi="Times New Roman"/>
          <w:sz w:val="24"/>
          <w:szCs w:val="24"/>
          <w:lang w:val="en-CA" w:eastAsia="en-CA"/>
        </w:rPr>
        <w:t xml:space="preserve">St. Peter’s  </w:t>
      </w:r>
      <w:r w:rsidR="0074270D" w:rsidRPr="00F27ED2">
        <w:rPr>
          <w:rFonts w:ascii="Times New Roman" w:hAnsi="Times New Roman"/>
          <w:sz w:val="24"/>
          <w:szCs w:val="24"/>
          <w:lang w:val="en-CA" w:eastAsia="en-CA"/>
        </w:rPr>
        <w:t xml:space="preserve">shall, before the Merger Date, afford to the officers and authorized representatives of </w:t>
      </w:r>
      <w:r w:rsidR="00033DB2" w:rsidRPr="00F27ED2">
        <w:rPr>
          <w:rFonts w:ascii="Times New Roman" w:hAnsi="Times New Roman"/>
          <w:sz w:val="24"/>
          <w:szCs w:val="24"/>
          <w:lang w:val="en-CA" w:eastAsia="en-CA"/>
        </w:rPr>
        <w:t>St. Matthew’s</w:t>
      </w:r>
      <w:r w:rsidR="0074270D" w:rsidRPr="00F27ED2">
        <w:rPr>
          <w:rFonts w:ascii="Times New Roman" w:hAnsi="Times New Roman"/>
          <w:sz w:val="24"/>
          <w:szCs w:val="24"/>
          <w:lang w:val="en-CA" w:eastAsia="en-CA"/>
        </w:rPr>
        <w:t xml:space="preserve"> free and full access to properties, books and records of </w:t>
      </w:r>
      <w:r w:rsidR="00033DB2" w:rsidRPr="00F27ED2">
        <w:rPr>
          <w:rFonts w:ascii="Times New Roman" w:hAnsi="Times New Roman"/>
          <w:sz w:val="24"/>
          <w:szCs w:val="24"/>
          <w:lang w:val="en-CA" w:eastAsia="en-CA"/>
        </w:rPr>
        <w:t>St. Peter’s</w:t>
      </w:r>
      <w:r w:rsidR="0074270D" w:rsidRPr="00F27ED2">
        <w:rPr>
          <w:rFonts w:ascii="Times New Roman" w:hAnsi="Times New Roman"/>
          <w:sz w:val="24"/>
          <w:szCs w:val="24"/>
          <w:lang w:val="en-CA" w:eastAsia="en-CA"/>
        </w:rPr>
        <w:t xml:space="preserve">, and the officers of </w:t>
      </w:r>
      <w:r w:rsidR="00033DB2" w:rsidRPr="00F27ED2">
        <w:rPr>
          <w:rFonts w:ascii="Times New Roman" w:hAnsi="Times New Roman"/>
          <w:sz w:val="24"/>
          <w:szCs w:val="24"/>
          <w:lang w:val="en-CA" w:eastAsia="en-CA"/>
        </w:rPr>
        <w:t xml:space="preserve">St. Peter’s </w:t>
      </w:r>
      <w:r w:rsidR="0074270D" w:rsidRPr="00F27ED2">
        <w:rPr>
          <w:rFonts w:ascii="Times New Roman" w:hAnsi="Times New Roman"/>
          <w:sz w:val="24"/>
          <w:szCs w:val="24"/>
          <w:lang w:val="en-CA" w:eastAsia="en-CA"/>
        </w:rPr>
        <w:t xml:space="preserve">will furnish </w:t>
      </w:r>
      <w:r w:rsidR="00033DB2" w:rsidRPr="00F27ED2">
        <w:rPr>
          <w:rFonts w:ascii="Times New Roman" w:hAnsi="Times New Roman"/>
          <w:sz w:val="24"/>
          <w:szCs w:val="24"/>
          <w:lang w:val="en-CA" w:eastAsia="en-CA"/>
        </w:rPr>
        <w:t>St. Matthew’s</w:t>
      </w:r>
      <w:r w:rsidR="0074270D" w:rsidRPr="00F27ED2">
        <w:rPr>
          <w:rFonts w:ascii="Times New Roman" w:hAnsi="Times New Roman"/>
          <w:sz w:val="24"/>
          <w:szCs w:val="24"/>
          <w:lang w:val="en-CA" w:eastAsia="en-CA"/>
        </w:rPr>
        <w:t xml:space="preserve"> with financial and operating data and other information as to the business and properties of </w:t>
      </w:r>
      <w:r w:rsidR="00033DB2" w:rsidRPr="00F27ED2">
        <w:rPr>
          <w:rFonts w:ascii="Times New Roman" w:hAnsi="Times New Roman"/>
          <w:sz w:val="24"/>
          <w:szCs w:val="24"/>
          <w:lang w:val="en-CA" w:eastAsia="en-CA"/>
        </w:rPr>
        <w:t xml:space="preserve">St. Peter’s  </w:t>
      </w:r>
      <w:r w:rsidR="0074270D" w:rsidRPr="00F27ED2">
        <w:rPr>
          <w:rFonts w:ascii="Times New Roman" w:hAnsi="Times New Roman"/>
          <w:sz w:val="24"/>
          <w:szCs w:val="24"/>
          <w:lang w:val="en-CA" w:eastAsia="en-CA"/>
        </w:rPr>
        <w:t xml:space="preserve">as </w:t>
      </w:r>
      <w:r w:rsidR="00033DB2" w:rsidRPr="00F27ED2">
        <w:rPr>
          <w:rFonts w:ascii="Times New Roman" w:hAnsi="Times New Roman"/>
          <w:sz w:val="24"/>
          <w:szCs w:val="24"/>
          <w:lang w:val="en-CA" w:eastAsia="en-CA"/>
        </w:rPr>
        <w:t>St. Matthew’s</w:t>
      </w:r>
      <w:r w:rsidR="0074270D" w:rsidRPr="00F27ED2">
        <w:rPr>
          <w:rFonts w:ascii="Times New Roman" w:hAnsi="Times New Roman"/>
          <w:sz w:val="24"/>
          <w:szCs w:val="24"/>
          <w:lang w:val="en-CA" w:eastAsia="en-CA"/>
        </w:rPr>
        <w:t xml:space="preserve"> shall from time to time reasonably request. </w:t>
      </w:r>
      <w:r w:rsidR="00033DB2" w:rsidRPr="00F27ED2">
        <w:rPr>
          <w:rFonts w:ascii="Times New Roman" w:hAnsi="Times New Roman"/>
          <w:sz w:val="24"/>
          <w:szCs w:val="24"/>
          <w:lang w:val="en-CA" w:eastAsia="en-CA"/>
        </w:rPr>
        <w:t>St. Matthew’s</w:t>
      </w:r>
      <w:r w:rsidR="0074270D" w:rsidRPr="00F27ED2">
        <w:rPr>
          <w:rFonts w:ascii="Times New Roman" w:hAnsi="Times New Roman"/>
          <w:sz w:val="24"/>
          <w:szCs w:val="24"/>
          <w:lang w:val="en-CA" w:eastAsia="en-CA"/>
        </w:rPr>
        <w:t xml:space="preserve"> and</w:t>
      </w:r>
      <w:r w:rsidR="00033DB2" w:rsidRPr="00F27ED2">
        <w:rPr>
          <w:rFonts w:ascii="Times New Roman" w:hAnsi="Times New Roman"/>
          <w:sz w:val="24"/>
          <w:szCs w:val="24"/>
          <w:lang w:val="en-CA" w:eastAsia="en-CA"/>
        </w:rPr>
        <w:t xml:space="preserve"> </w:t>
      </w:r>
      <w:r w:rsidR="008634DF" w:rsidRPr="00F27ED2">
        <w:rPr>
          <w:rFonts w:ascii="Times New Roman" w:hAnsi="Times New Roman"/>
          <w:sz w:val="24"/>
          <w:szCs w:val="24"/>
          <w:lang w:val="en-CA" w:eastAsia="en-CA"/>
        </w:rPr>
        <w:t>Peter’s agree</w:t>
      </w:r>
      <w:r w:rsidR="0074270D" w:rsidRPr="00F27ED2">
        <w:rPr>
          <w:rFonts w:ascii="Times New Roman" w:hAnsi="Times New Roman"/>
          <w:sz w:val="24"/>
          <w:szCs w:val="24"/>
          <w:lang w:val="en-CA" w:eastAsia="en-CA"/>
        </w:rPr>
        <w:t xml:space="preserve"> that, unless and until the </w:t>
      </w:r>
      <w:r w:rsidR="007742A8">
        <w:rPr>
          <w:rFonts w:ascii="Times New Roman" w:hAnsi="Times New Roman"/>
          <w:sz w:val="24"/>
          <w:szCs w:val="24"/>
          <w:lang w:val="en-CA" w:eastAsia="en-CA"/>
        </w:rPr>
        <w:t xml:space="preserve">Transaction </w:t>
      </w:r>
      <w:r w:rsidR="0074270D" w:rsidRPr="00F27ED2">
        <w:rPr>
          <w:rFonts w:ascii="Times New Roman" w:hAnsi="Times New Roman"/>
          <w:sz w:val="24"/>
          <w:szCs w:val="24"/>
          <w:lang w:val="en-CA" w:eastAsia="en-CA"/>
        </w:rPr>
        <w:t xml:space="preserve">has been consummated, </w:t>
      </w:r>
      <w:r w:rsidR="00033DB2" w:rsidRPr="00F27ED2">
        <w:rPr>
          <w:rFonts w:ascii="Times New Roman" w:hAnsi="Times New Roman"/>
          <w:sz w:val="24"/>
          <w:szCs w:val="24"/>
          <w:lang w:val="en-CA" w:eastAsia="en-CA"/>
        </w:rPr>
        <w:t>St. Matthew’s</w:t>
      </w:r>
      <w:r w:rsidR="0074270D" w:rsidRPr="00F27ED2">
        <w:rPr>
          <w:rFonts w:ascii="Times New Roman" w:hAnsi="Times New Roman"/>
          <w:sz w:val="24"/>
          <w:szCs w:val="24"/>
          <w:lang w:val="en-CA" w:eastAsia="en-CA"/>
        </w:rPr>
        <w:t xml:space="preserve"> and </w:t>
      </w:r>
      <w:r w:rsidR="00033DB2" w:rsidRPr="00F27ED2">
        <w:rPr>
          <w:rFonts w:ascii="Times New Roman" w:hAnsi="Times New Roman"/>
          <w:sz w:val="24"/>
          <w:szCs w:val="24"/>
          <w:lang w:val="en-CA" w:eastAsia="en-CA"/>
        </w:rPr>
        <w:t xml:space="preserve">St. Peter’s </w:t>
      </w:r>
      <w:r w:rsidR="0074270D" w:rsidRPr="00F27ED2">
        <w:rPr>
          <w:rFonts w:ascii="Times New Roman" w:hAnsi="Times New Roman"/>
          <w:sz w:val="24"/>
          <w:szCs w:val="24"/>
          <w:lang w:val="en-CA" w:eastAsia="en-CA"/>
        </w:rPr>
        <w:t xml:space="preserve">and their officers and representatives will hold in strict confidence all data and information obtained from one another as long as it is not in the public domain, and if the </w:t>
      </w:r>
      <w:r w:rsidR="007742A8">
        <w:rPr>
          <w:rFonts w:ascii="Times New Roman" w:hAnsi="Times New Roman"/>
          <w:sz w:val="24"/>
          <w:szCs w:val="24"/>
          <w:lang w:val="en-CA" w:eastAsia="en-CA"/>
        </w:rPr>
        <w:t xml:space="preserve">Transaction </w:t>
      </w:r>
      <w:r w:rsidR="0074270D" w:rsidRPr="00F27ED2">
        <w:rPr>
          <w:rFonts w:ascii="Times New Roman" w:hAnsi="Times New Roman"/>
          <w:sz w:val="24"/>
          <w:szCs w:val="24"/>
          <w:lang w:val="en-CA" w:eastAsia="en-CA"/>
        </w:rPr>
        <w:t xml:space="preserve">is not consummated as contemplated, </w:t>
      </w:r>
      <w:r w:rsidR="00033DB2" w:rsidRPr="00F27ED2">
        <w:rPr>
          <w:rFonts w:ascii="Times New Roman" w:hAnsi="Times New Roman"/>
          <w:sz w:val="24"/>
          <w:szCs w:val="24"/>
          <w:lang w:val="en-CA" w:eastAsia="en-CA"/>
        </w:rPr>
        <w:t>St. Matthew’s and</w:t>
      </w:r>
      <w:r w:rsidR="0074270D" w:rsidRPr="00F27ED2">
        <w:rPr>
          <w:rFonts w:ascii="Times New Roman" w:hAnsi="Times New Roman"/>
          <w:sz w:val="24"/>
          <w:szCs w:val="24"/>
          <w:lang w:val="en-CA" w:eastAsia="en-CA"/>
        </w:rPr>
        <w:t xml:space="preserve"> </w:t>
      </w:r>
      <w:r w:rsidR="00033DB2" w:rsidRPr="00F27ED2">
        <w:rPr>
          <w:rFonts w:ascii="Times New Roman" w:hAnsi="Times New Roman"/>
          <w:sz w:val="24"/>
          <w:szCs w:val="24"/>
          <w:lang w:val="en-CA" w:eastAsia="en-CA"/>
        </w:rPr>
        <w:t xml:space="preserve">St. Peter’s  </w:t>
      </w:r>
      <w:r w:rsidR="0074270D" w:rsidRPr="00F27ED2">
        <w:rPr>
          <w:rFonts w:ascii="Times New Roman" w:hAnsi="Times New Roman"/>
          <w:sz w:val="24"/>
          <w:szCs w:val="24"/>
          <w:lang w:val="en-CA" w:eastAsia="en-CA"/>
        </w:rPr>
        <w:t>will each return to the other party all data</w:t>
      </w:r>
      <w:r w:rsidR="007742A8">
        <w:rPr>
          <w:rFonts w:ascii="Times New Roman" w:hAnsi="Times New Roman"/>
          <w:sz w:val="24"/>
          <w:szCs w:val="24"/>
          <w:lang w:val="en-CA" w:eastAsia="en-CA"/>
        </w:rPr>
        <w:t xml:space="preserve"> and documents</w:t>
      </w:r>
      <w:r w:rsidR="0074270D" w:rsidRPr="00F27ED2">
        <w:rPr>
          <w:rFonts w:ascii="Times New Roman" w:hAnsi="Times New Roman"/>
          <w:sz w:val="24"/>
          <w:szCs w:val="24"/>
          <w:lang w:val="en-CA" w:eastAsia="en-CA"/>
        </w:rPr>
        <w:t xml:space="preserve"> as the other party may reasonably request.</w:t>
      </w:r>
    </w:p>
    <w:p w14:paraId="1C4C1297" w14:textId="1BF2FD51" w:rsidR="0074270D" w:rsidRPr="00F27ED2" w:rsidRDefault="00AF5A21" w:rsidP="0074270D">
      <w:pPr>
        <w:autoSpaceDE/>
        <w:autoSpaceDN/>
        <w:adjustRightInd/>
        <w:spacing w:before="180"/>
        <w:jc w:val="both"/>
        <w:rPr>
          <w:rFonts w:ascii="Times New Roman" w:hAnsi="Times New Roman"/>
          <w:b/>
          <w:bCs/>
          <w:sz w:val="24"/>
          <w:szCs w:val="24"/>
          <w:lang w:eastAsia="en-CA"/>
        </w:rPr>
      </w:pPr>
      <w:r>
        <w:rPr>
          <w:rFonts w:ascii="Times New Roman" w:hAnsi="Times New Roman"/>
          <w:sz w:val="24"/>
          <w:szCs w:val="24"/>
        </w:rPr>
        <w:t>12</w:t>
      </w:r>
      <w:r w:rsidR="00AC3F0C" w:rsidRPr="00F27ED2">
        <w:rPr>
          <w:rFonts w:ascii="Times New Roman" w:hAnsi="Times New Roman"/>
          <w:sz w:val="24"/>
          <w:szCs w:val="24"/>
        </w:rPr>
        <w:t>.4</w:t>
      </w:r>
      <w:r w:rsidR="00AC3F0C" w:rsidRPr="00F27ED2">
        <w:rPr>
          <w:rFonts w:ascii="Times New Roman" w:hAnsi="Times New Roman"/>
          <w:b/>
          <w:sz w:val="24"/>
          <w:szCs w:val="24"/>
        </w:rPr>
        <w:tab/>
      </w:r>
      <w:r w:rsidR="0074270D" w:rsidRPr="00F27ED2">
        <w:rPr>
          <w:rFonts w:ascii="Times New Roman" w:hAnsi="Times New Roman"/>
          <w:b/>
          <w:sz w:val="24"/>
          <w:szCs w:val="24"/>
        </w:rPr>
        <w:t>Further Assurances.</w:t>
      </w:r>
      <w:r w:rsidR="0074270D" w:rsidRPr="00F27ED2">
        <w:rPr>
          <w:rFonts w:ascii="Times New Roman" w:hAnsi="Times New Roman"/>
          <w:sz w:val="24"/>
          <w:szCs w:val="24"/>
        </w:rPr>
        <w:t xml:space="preserve">  Each Party agrees that upon the reasonable written request of the other Party, at any time, it will perform all acts and execute all documents as may be necessary or desirable to effect the purpose of this Agreement or to better evidence the </w:t>
      </w:r>
      <w:r w:rsidR="007742A8">
        <w:rPr>
          <w:rFonts w:ascii="Times New Roman" w:hAnsi="Times New Roman"/>
          <w:sz w:val="24"/>
          <w:szCs w:val="24"/>
        </w:rPr>
        <w:t>T</w:t>
      </w:r>
      <w:r w:rsidR="0074270D" w:rsidRPr="00F27ED2">
        <w:rPr>
          <w:rFonts w:ascii="Times New Roman" w:hAnsi="Times New Roman"/>
          <w:sz w:val="24"/>
          <w:szCs w:val="24"/>
        </w:rPr>
        <w:t>ransaction</w:t>
      </w:r>
      <w:r w:rsidR="007742A8">
        <w:rPr>
          <w:rFonts w:ascii="Times New Roman" w:hAnsi="Times New Roman"/>
          <w:sz w:val="24"/>
          <w:szCs w:val="24"/>
        </w:rPr>
        <w:t>.</w:t>
      </w:r>
    </w:p>
    <w:p w14:paraId="2D71E646" w14:textId="3D374AD5" w:rsidR="0074270D" w:rsidRPr="00F27ED2" w:rsidRDefault="00AF5A21" w:rsidP="0074270D">
      <w:pPr>
        <w:autoSpaceDE/>
        <w:autoSpaceDN/>
        <w:adjustRightInd/>
        <w:spacing w:before="180"/>
        <w:jc w:val="both"/>
        <w:rPr>
          <w:rFonts w:ascii="Times New Roman" w:hAnsi="Times New Roman"/>
          <w:b/>
          <w:bCs/>
          <w:sz w:val="24"/>
          <w:szCs w:val="24"/>
          <w:lang w:eastAsia="en-CA"/>
        </w:rPr>
      </w:pPr>
      <w:r>
        <w:rPr>
          <w:rFonts w:ascii="Times New Roman" w:hAnsi="Times New Roman"/>
          <w:sz w:val="24"/>
          <w:szCs w:val="24"/>
        </w:rPr>
        <w:t>12</w:t>
      </w:r>
      <w:r w:rsidR="00AC3F0C" w:rsidRPr="00F27ED2">
        <w:rPr>
          <w:rFonts w:ascii="Times New Roman" w:hAnsi="Times New Roman"/>
          <w:sz w:val="24"/>
          <w:szCs w:val="24"/>
        </w:rPr>
        <w:t>.5</w:t>
      </w:r>
      <w:r w:rsidR="00AC3F0C" w:rsidRPr="00F27ED2">
        <w:rPr>
          <w:rFonts w:ascii="Times New Roman" w:hAnsi="Times New Roman"/>
          <w:b/>
          <w:sz w:val="24"/>
          <w:szCs w:val="24"/>
        </w:rPr>
        <w:tab/>
      </w:r>
      <w:r w:rsidR="0074270D" w:rsidRPr="00F27ED2">
        <w:rPr>
          <w:rFonts w:ascii="Times New Roman" w:hAnsi="Times New Roman"/>
          <w:b/>
          <w:sz w:val="24"/>
          <w:szCs w:val="24"/>
        </w:rPr>
        <w:t>Waiver and Amendment.</w:t>
      </w:r>
      <w:r w:rsidR="0074270D" w:rsidRPr="00F27ED2">
        <w:rPr>
          <w:rFonts w:ascii="Times New Roman" w:hAnsi="Times New Roman"/>
          <w:sz w:val="24"/>
          <w:szCs w:val="24"/>
        </w:rPr>
        <w:t xml:space="preserve"> No modification, amendment or waiver of any provision of this Agreement will be binding or valid unless in writing and executed by all Parties. No failure to enforce any provisions of this Agreement will be construed as a waiver or thereafter present any Party from enforcing the same or any other provision of this Agreement.  </w:t>
      </w:r>
    </w:p>
    <w:p w14:paraId="3293A880" w14:textId="35013F47" w:rsidR="00033DB2" w:rsidRPr="007742A8" w:rsidRDefault="00AF5A21" w:rsidP="0074270D">
      <w:pPr>
        <w:autoSpaceDE/>
        <w:autoSpaceDN/>
        <w:adjustRightInd/>
        <w:spacing w:before="180"/>
        <w:jc w:val="both"/>
        <w:rPr>
          <w:rFonts w:ascii="Times New Roman" w:hAnsi="Times New Roman"/>
          <w:sz w:val="24"/>
          <w:szCs w:val="24"/>
        </w:rPr>
      </w:pPr>
      <w:r>
        <w:rPr>
          <w:rFonts w:ascii="Times New Roman" w:hAnsi="Times New Roman"/>
          <w:sz w:val="24"/>
          <w:szCs w:val="24"/>
        </w:rPr>
        <w:t>12</w:t>
      </w:r>
      <w:r w:rsidR="00AC3F0C" w:rsidRPr="00F27ED2">
        <w:rPr>
          <w:rFonts w:ascii="Times New Roman" w:hAnsi="Times New Roman"/>
          <w:sz w:val="24"/>
          <w:szCs w:val="24"/>
        </w:rPr>
        <w:t>.6</w:t>
      </w:r>
      <w:r w:rsidR="00AC3F0C" w:rsidRPr="00F27ED2">
        <w:rPr>
          <w:rFonts w:ascii="Times New Roman" w:hAnsi="Times New Roman"/>
          <w:b/>
          <w:sz w:val="24"/>
          <w:szCs w:val="24"/>
        </w:rPr>
        <w:tab/>
      </w:r>
      <w:r w:rsidR="0074270D" w:rsidRPr="00F27ED2">
        <w:rPr>
          <w:rFonts w:ascii="Times New Roman" w:hAnsi="Times New Roman"/>
          <w:b/>
          <w:sz w:val="24"/>
          <w:szCs w:val="24"/>
        </w:rPr>
        <w:t>Non-Disparagement.</w:t>
      </w:r>
      <w:r w:rsidR="0074270D" w:rsidRPr="00F27ED2">
        <w:rPr>
          <w:rFonts w:ascii="Times New Roman" w:hAnsi="Times New Roman"/>
          <w:sz w:val="24"/>
          <w:szCs w:val="24"/>
        </w:rPr>
        <w:t xml:space="preserve">  Each Party agrees that it will not directly or indirectly make or encourage the making of any defamatory or disparaging statements about the other or any statements that could reasonably be expected to impact negatively on the name, business or reputation of either Party. The Parties agree to consult and cooperate with each other with respect to timing, content and form of any media statements, press release or other public disclosures made by either Party related to performance under this Agreement. Each Party further agrees that any such public statement will be made in furtherance of the good faith performance of this Agreement and the contractual relationship of the Parties. </w:t>
      </w:r>
      <w:r w:rsidR="00F27ED2" w:rsidRPr="00F27ED2">
        <w:rPr>
          <w:rFonts w:ascii="Times New Roman" w:hAnsi="Times New Roman"/>
          <w:color w:val="000000"/>
          <w:sz w:val="24"/>
          <w:szCs w:val="24"/>
        </w:rPr>
        <w:t xml:space="preserve"> </w:t>
      </w:r>
    </w:p>
    <w:p w14:paraId="48F3B706" w14:textId="7A70F03E" w:rsidR="0074270D" w:rsidRPr="00F27ED2" w:rsidRDefault="00AF5A21" w:rsidP="0074270D">
      <w:pPr>
        <w:autoSpaceDE/>
        <w:autoSpaceDN/>
        <w:adjustRightInd/>
        <w:spacing w:before="180"/>
        <w:jc w:val="both"/>
        <w:rPr>
          <w:rFonts w:ascii="Times New Roman" w:hAnsi="Times New Roman"/>
          <w:b/>
          <w:bCs/>
          <w:sz w:val="24"/>
          <w:szCs w:val="24"/>
          <w:lang w:eastAsia="en-CA"/>
        </w:rPr>
      </w:pPr>
      <w:r>
        <w:rPr>
          <w:rFonts w:ascii="Times New Roman" w:hAnsi="Times New Roman"/>
          <w:sz w:val="24"/>
          <w:szCs w:val="24"/>
        </w:rPr>
        <w:t>12</w:t>
      </w:r>
      <w:r w:rsidR="008634DF" w:rsidRPr="00F27ED2">
        <w:rPr>
          <w:rFonts w:ascii="Times New Roman" w:hAnsi="Times New Roman"/>
          <w:sz w:val="24"/>
          <w:szCs w:val="24"/>
        </w:rPr>
        <w:t>.8</w:t>
      </w:r>
      <w:r w:rsidR="00AC3F0C" w:rsidRPr="00F27ED2">
        <w:rPr>
          <w:rFonts w:ascii="Times New Roman" w:hAnsi="Times New Roman"/>
          <w:b/>
          <w:sz w:val="24"/>
          <w:szCs w:val="24"/>
        </w:rPr>
        <w:tab/>
      </w:r>
      <w:r w:rsidR="0074270D" w:rsidRPr="00F27ED2">
        <w:rPr>
          <w:rFonts w:ascii="Times New Roman" w:hAnsi="Times New Roman"/>
          <w:b/>
          <w:sz w:val="24"/>
          <w:szCs w:val="24"/>
        </w:rPr>
        <w:t>Assignment.</w:t>
      </w:r>
      <w:r w:rsidR="0074270D" w:rsidRPr="00F27ED2">
        <w:rPr>
          <w:rFonts w:ascii="Times New Roman" w:hAnsi="Times New Roman"/>
          <w:sz w:val="24"/>
          <w:szCs w:val="24"/>
        </w:rPr>
        <w:t xml:space="preserve"> The Parties shall not assign or otherwise transfer any of their respective rights or obligations under this Agreement without the prior written consent of the other Party. </w:t>
      </w:r>
    </w:p>
    <w:p w14:paraId="48C130C1" w14:textId="55C0BBD1" w:rsidR="0074270D" w:rsidRPr="00F27ED2" w:rsidRDefault="00AF5A21" w:rsidP="0074270D">
      <w:pPr>
        <w:autoSpaceDE/>
        <w:autoSpaceDN/>
        <w:adjustRightInd/>
        <w:spacing w:before="180"/>
        <w:jc w:val="both"/>
        <w:rPr>
          <w:rFonts w:ascii="Times New Roman" w:hAnsi="Times New Roman"/>
          <w:b/>
          <w:bCs/>
          <w:sz w:val="24"/>
          <w:szCs w:val="24"/>
          <w:lang w:eastAsia="en-CA"/>
        </w:rPr>
      </w:pPr>
      <w:r>
        <w:rPr>
          <w:rFonts w:ascii="Times New Roman" w:hAnsi="Times New Roman"/>
          <w:sz w:val="24"/>
          <w:szCs w:val="24"/>
        </w:rPr>
        <w:t>12</w:t>
      </w:r>
      <w:r w:rsidR="00033DB2" w:rsidRPr="00F27ED2">
        <w:rPr>
          <w:rFonts w:ascii="Times New Roman" w:hAnsi="Times New Roman"/>
          <w:sz w:val="24"/>
          <w:szCs w:val="24"/>
        </w:rPr>
        <w:t>.9</w:t>
      </w:r>
      <w:r w:rsidR="00AC3F0C" w:rsidRPr="00F27ED2">
        <w:rPr>
          <w:rFonts w:ascii="Times New Roman" w:hAnsi="Times New Roman"/>
          <w:b/>
          <w:sz w:val="24"/>
          <w:szCs w:val="24"/>
        </w:rPr>
        <w:tab/>
      </w:r>
      <w:r w:rsidR="0074270D" w:rsidRPr="00F27ED2">
        <w:rPr>
          <w:rFonts w:ascii="Times New Roman" w:hAnsi="Times New Roman"/>
          <w:b/>
          <w:sz w:val="24"/>
          <w:szCs w:val="24"/>
        </w:rPr>
        <w:t>Severability.</w:t>
      </w:r>
      <w:r w:rsidR="0074270D" w:rsidRPr="00F27ED2">
        <w:rPr>
          <w:rFonts w:ascii="Times New Roman" w:hAnsi="Times New Roman"/>
          <w:sz w:val="24"/>
          <w:szCs w:val="24"/>
        </w:rPr>
        <w:t xml:space="preserve">  If any provision in this Agreement is determined to be invalid or unenforceable in whole or in part, such invalidity or unenforceability shall attach only to such provision or part thereof and the remaining part of such provision and all other provisions hereof shall continue in full force and effect</w:t>
      </w:r>
      <w:r w:rsidR="007742A8">
        <w:rPr>
          <w:rFonts w:ascii="Times New Roman" w:hAnsi="Times New Roman"/>
          <w:sz w:val="24"/>
          <w:szCs w:val="24"/>
        </w:rPr>
        <w:t>.</w:t>
      </w:r>
    </w:p>
    <w:p w14:paraId="36783235" w14:textId="2BA086E3" w:rsidR="0074270D" w:rsidRPr="00F27ED2" w:rsidRDefault="00AF5A21" w:rsidP="0074270D">
      <w:pPr>
        <w:autoSpaceDE/>
        <w:autoSpaceDN/>
        <w:adjustRightInd/>
        <w:spacing w:before="180"/>
        <w:jc w:val="both"/>
        <w:rPr>
          <w:rFonts w:ascii="Times New Roman" w:hAnsi="Times New Roman"/>
          <w:b/>
          <w:bCs/>
          <w:sz w:val="24"/>
          <w:szCs w:val="24"/>
          <w:lang w:eastAsia="en-CA"/>
        </w:rPr>
      </w:pPr>
      <w:r>
        <w:rPr>
          <w:rFonts w:ascii="Times New Roman" w:hAnsi="Times New Roman"/>
          <w:sz w:val="24"/>
          <w:szCs w:val="24"/>
        </w:rPr>
        <w:t>12</w:t>
      </w:r>
      <w:r w:rsidR="00033DB2" w:rsidRPr="00F27ED2">
        <w:rPr>
          <w:rFonts w:ascii="Times New Roman" w:hAnsi="Times New Roman"/>
          <w:sz w:val="24"/>
          <w:szCs w:val="24"/>
        </w:rPr>
        <w:t>.10</w:t>
      </w:r>
      <w:r w:rsidR="00033DB2" w:rsidRPr="00F27ED2">
        <w:rPr>
          <w:rFonts w:ascii="Times New Roman" w:hAnsi="Times New Roman"/>
          <w:sz w:val="24"/>
          <w:szCs w:val="24"/>
        </w:rPr>
        <w:tab/>
      </w:r>
      <w:r w:rsidR="0074270D" w:rsidRPr="00F27ED2">
        <w:rPr>
          <w:rFonts w:ascii="Times New Roman" w:hAnsi="Times New Roman"/>
          <w:b/>
          <w:sz w:val="24"/>
          <w:szCs w:val="24"/>
        </w:rPr>
        <w:t>Remedies.</w:t>
      </w:r>
      <w:r w:rsidR="0074270D" w:rsidRPr="00F27ED2">
        <w:rPr>
          <w:rFonts w:ascii="Times New Roman" w:hAnsi="Times New Roman"/>
          <w:sz w:val="24"/>
          <w:szCs w:val="24"/>
        </w:rPr>
        <w:t xml:space="preserve"> The rights and remedies of a Party under this Agreement are cumulative and are in addition to, and not in substitution for, any rights or remedies provided by law or by equity, and any single or partial exercise by a Party of any right or remedy for a default or breach of any term, covenant, condition or agreement contained in this Agreement does not waive, alter, affect or prejudice any other right or remedy or other rights or remedies to which such Party may be entitled for such default or breach. </w:t>
      </w:r>
    </w:p>
    <w:p w14:paraId="3C2AE9C8" w14:textId="2A1F2B25" w:rsidR="0074270D" w:rsidRPr="00F27ED2" w:rsidRDefault="00AF5A21" w:rsidP="0074270D">
      <w:pPr>
        <w:autoSpaceDE/>
        <w:autoSpaceDN/>
        <w:adjustRightInd/>
        <w:spacing w:before="180"/>
        <w:jc w:val="both"/>
        <w:rPr>
          <w:rFonts w:ascii="Times New Roman" w:hAnsi="Times New Roman"/>
          <w:b/>
          <w:bCs/>
          <w:sz w:val="24"/>
          <w:szCs w:val="24"/>
          <w:lang w:eastAsia="en-CA"/>
        </w:rPr>
      </w:pPr>
      <w:r>
        <w:rPr>
          <w:rFonts w:ascii="Times New Roman" w:hAnsi="Times New Roman"/>
          <w:sz w:val="24"/>
          <w:szCs w:val="24"/>
        </w:rPr>
        <w:t>12</w:t>
      </w:r>
      <w:r w:rsidR="00AC3F0C" w:rsidRPr="00F27ED2">
        <w:rPr>
          <w:rFonts w:ascii="Times New Roman" w:hAnsi="Times New Roman"/>
          <w:sz w:val="24"/>
          <w:szCs w:val="24"/>
        </w:rPr>
        <w:t>.1</w:t>
      </w:r>
      <w:r w:rsidR="00033DB2" w:rsidRPr="00F27ED2">
        <w:rPr>
          <w:rFonts w:ascii="Times New Roman" w:hAnsi="Times New Roman"/>
          <w:sz w:val="24"/>
          <w:szCs w:val="24"/>
        </w:rPr>
        <w:t>1</w:t>
      </w:r>
      <w:r w:rsidR="00AC3F0C" w:rsidRPr="00F27ED2">
        <w:rPr>
          <w:rFonts w:ascii="Times New Roman" w:hAnsi="Times New Roman"/>
          <w:b/>
          <w:sz w:val="24"/>
          <w:szCs w:val="24"/>
        </w:rPr>
        <w:tab/>
      </w:r>
      <w:r w:rsidR="0074270D" w:rsidRPr="00F27ED2">
        <w:rPr>
          <w:rFonts w:ascii="Times New Roman" w:hAnsi="Times New Roman"/>
          <w:b/>
          <w:sz w:val="24"/>
          <w:szCs w:val="24"/>
        </w:rPr>
        <w:t>Counterparts and Electronic Execution.</w:t>
      </w:r>
      <w:r w:rsidR="0074270D" w:rsidRPr="00F27ED2">
        <w:rPr>
          <w:rFonts w:ascii="Times New Roman" w:hAnsi="Times New Roman"/>
          <w:sz w:val="24"/>
          <w:szCs w:val="24"/>
        </w:rPr>
        <w:t xml:space="preserve"> This Agreement may be executed in any number of counterparts each of which will be deemed to be an original, and all of which taken together will be deemed to constitute one and the same instrument. This Agreement may be executed and delivered by electronic means and each of the Parties may rely on such electronic execution as though it were an original hand-written signature.</w:t>
      </w:r>
    </w:p>
    <w:p w14:paraId="3099DC87" w14:textId="77777777" w:rsidR="007742A8" w:rsidRDefault="00F27ED2" w:rsidP="00F27ED2">
      <w:pPr>
        <w:autoSpaceDE/>
        <w:autoSpaceDN/>
        <w:adjustRightInd/>
        <w:spacing w:before="180"/>
        <w:jc w:val="center"/>
        <w:rPr>
          <w:rFonts w:ascii="Times New Roman" w:hAnsi="Times New Roman"/>
          <w:b/>
          <w:bCs/>
          <w:sz w:val="24"/>
          <w:szCs w:val="24"/>
          <w:lang w:eastAsia="en-CA"/>
        </w:rPr>
        <w:sectPr w:rsidR="007742A8">
          <w:footerReference w:type="default" r:id="rId8"/>
          <w:footerReference w:type="first" r:id="rId9"/>
          <w:pgSz w:w="12240" w:h="15840"/>
          <w:pgMar w:top="1440" w:right="1440" w:bottom="1440" w:left="1440" w:header="708" w:footer="708" w:gutter="0"/>
          <w:cols w:space="708"/>
          <w:docGrid w:linePitch="360"/>
        </w:sectPr>
      </w:pPr>
      <w:r>
        <w:rPr>
          <w:rFonts w:ascii="Times New Roman" w:hAnsi="Times New Roman"/>
          <w:b/>
          <w:bCs/>
          <w:sz w:val="24"/>
          <w:szCs w:val="24"/>
          <w:lang w:eastAsia="en-CA"/>
        </w:rPr>
        <w:t>[SIGNATURE PAGE TO FOLLOW]</w:t>
      </w:r>
      <w:r w:rsidR="007742A8">
        <w:rPr>
          <w:rFonts w:ascii="Times New Roman" w:hAnsi="Times New Roman"/>
          <w:b/>
          <w:bCs/>
          <w:sz w:val="24"/>
          <w:szCs w:val="24"/>
          <w:lang w:eastAsia="en-CA"/>
        </w:rPr>
        <w:t xml:space="preserve"> </w:t>
      </w:r>
    </w:p>
    <w:p w14:paraId="6478AE4E" w14:textId="16C8CE2A" w:rsidR="00F27ED2" w:rsidRDefault="00F27ED2" w:rsidP="00F27ED2">
      <w:pPr>
        <w:autoSpaceDE/>
        <w:autoSpaceDN/>
        <w:adjustRightInd/>
        <w:spacing w:before="180"/>
        <w:jc w:val="center"/>
        <w:rPr>
          <w:rFonts w:ascii="Times New Roman" w:hAnsi="Times New Roman"/>
          <w:b/>
          <w:bCs/>
          <w:sz w:val="24"/>
          <w:szCs w:val="24"/>
          <w:lang w:eastAsia="en-CA"/>
        </w:rPr>
      </w:pPr>
    </w:p>
    <w:p w14:paraId="13E13F3B" w14:textId="77777777" w:rsidR="0074270D" w:rsidRPr="00F27ED2" w:rsidRDefault="0074270D" w:rsidP="007742A8">
      <w:pPr>
        <w:spacing w:before="180"/>
        <w:jc w:val="both"/>
        <w:rPr>
          <w:rFonts w:ascii="Times New Roman" w:hAnsi="Times New Roman"/>
          <w:bCs/>
          <w:sz w:val="24"/>
          <w:szCs w:val="24"/>
          <w:lang w:eastAsia="en-CA"/>
        </w:rPr>
      </w:pPr>
      <w:r w:rsidRPr="00F27ED2">
        <w:rPr>
          <w:rFonts w:ascii="Times New Roman" w:hAnsi="Times New Roman"/>
          <w:bCs/>
          <w:sz w:val="24"/>
          <w:szCs w:val="24"/>
          <w:lang w:eastAsia="en-CA"/>
        </w:rPr>
        <w:t xml:space="preserve">IN WITNESS WHEREOF, this Merger Agreement has been duly executed and delivered by their duly authorized representatives to be effective as of the date of this Agreement. </w:t>
      </w:r>
    </w:p>
    <w:p w14:paraId="74D5D691" w14:textId="77777777" w:rsidR="00F27ED2" w:rsidRPr="00BA4F4E" w:rsidRDefault="00F27ED2" w:rsidP="00F27ED2">
      <w:pPr>
        <w:rPr>
          <w:rFonts w:ascii="Times New Roman" w:hAnsi="Times New Roman"/>
          <w:b/>
        </w:rPr>
      </w:pPr>
    </w:p>
    <w:p w14:paraId="7FC0FE35" w14:textId="740D92E1" w:rsidR="00F27ED2" w:rsidRDefault="00F27ED2" w:rsidP="00F27ED2">
      <w:pPr>
        <w:rPr>
          <w:rFonts w:ascii="Times New Roman" w:hAnsi="Times New Roman"/>
          <w:b/>
          <w:sz w:val="24"/>
          <w:szCs w:val="24"/>
          <w:lang w:val="en-GB"/>
        </w:rPr>
      </w:pPr>
      <w:r w:rsidRPr="00F27ED2">
        <w:rPr>
          <w:rFonts w:ascii="Times New Roman" w:hAnsi="Times New Roman"/>
          <w:b/>
          <w:sz w:val="24"/>
          <w:szCs w:val="24"/>
          <w:lang w:val="en-GB"/>
        </w:rPr>
        <w:t xml:space="preserve">THE </w:t>
      </w:r>
      <w:r w:rsidR="00812C12" w:rsidRPr="00F27ED2">
        <w:rPr>
          <w:rFonts w:ascii="Times New Roman" w:hAnsi="Times New Roman"/>
          <w:b/>
          <w:sz w:val="24"/>
          <w:szCs w:val="24"/>
          <w:lang w:val="en-GB"/>
        </w:rPr>
        <w:t>CH</w:t>
      </w:r>
      <w:r w:rsidR="00812C12">
        <w:rPr>
          <w:rFonts w:ascii="Times New Roman" w:hAnsi="Times New Roman"/>
          <w:b/>
          <w:sz w:val="24"/>
          <w:szCs w:val="24"/>
          <w:lang w:val="en-GB"/>
        </w:rPr>
        <w:t>UR</w:t>
      </w:r>
      <w:r w:rsidR="00812C12" w:rsidRPr="00F27ED2">
        <w:rPr>
          <w:rFonts w:ascii="Times New Roman" w:hAnsi="Times New Roman"/>
          <w:b/>
          <w:sz w:val="24"/>
          <w:szCs w:val="24"/>
          <w:lang w:val="en-GB"/>
        </w:rPr>
        <w:t xml:space="preserve">CH </w:t>
      </w:r>
      <w:r w:rsidRPr="00F27ED2">
        <w:rPr>
          <w:rFonts w:ascii="Times New Roman" w:hAnsi="Times New Roman"/>
          <w:b/>
          <w:sz w:val="24"/>
          <w:szCs w:val="24"/>
          <w:lang w:val="en-GB"/>
        </w:rPr>
        <w:t xml:space="preserve">OF ST. PETER’S </w:t>
      </w:r>
    </w:p>
    <w:p w14:paraId="68231875" w14:textId="501D7AFA" w:rsidR="00F27ED2" w:rsidRDefault="00F27ED2" w:rsidP="00F27ED2">
      <w:pPr>
        <w:rPr>
          <w:rFonts w:ascii="Times New Roman" w:hAnsi="Times New Roman"/>
        </w:rPr>
      </w:pPr>
      <w:r w:rsidRPr="00F27ED2">
        <w:rPr>
          <w:rFonts w:ascii="Times New Roman" w:hAnsi="Times New Roman"/>
          <w:b/>
          <w:sz w:val="24"/>
          <w:szCs w:val="24"/>
          <w:lang w:val="en-GB"/>
        </w:rPr>
        <w:t>CHILDREN</w:t>
      </w:r>
      <w:r>
        <w:rPr>
          <w:rFonts w:ascii="Times New Roman" w:hAnsi="Times New Roman"/>
          <w:b/>
          <w:sz w:val="24"/>
          <w:szCs w:val="24"/>
          <w:lang w:val="en-GB"/>
        </w:rPr>
        <w:t>’S</w:t>
      </w:r>
      <w:r w:rsidRPr="00F27ED2">
        <w:rPr>
          <w:rFonts w:ascii="Times New Roman" w:hAnsi="Times New Roman"/>
          <w:b/>
          <w:sz w:val="24"/>
          <w:szCs w:val="24"/>
          <w:lang w:val="en-GB"/>
        </w:rPr>
        <w:t xml:space="preserve"> DAY CARE</w:t>
      </w:r>
      <w:r w:rsidR="00812C12">
        <w:rPr>
          <w:rFonts w:ascii="Times New Roman" w:hAnsi="Times New Roman"/>
          <w:b/>
          <w:sz w:val="24"/>
          <w:szCs w:val="24"/>
          <w:lang w:val="en-GB"/>
        </w:rPr>
        <w:t xml:space="preserve"> OF HAMILTON</w:t>
      </w:r>
    </w:p>
    <w:p w14:paraId="256E29EE" w14:textId="77777777" w:rsidR="00F27ED2" w:rsidRDefault="00F27ED2" w:rsidP="00F27ED2">
      <w:pPr>
        <w:rPr>
          <w:rFonts w:ascii="Times New Roman" w:hAnsi="Times New Roman"/>
        </w:rPr>
      </w:pPr>
    </w:p>
    <w:p w14:paraId="63B29CD4" w14:textId="77777777" w:rsidR="00F27ED2" w:rsidRPr="00BA4F4E" w:rsidRDefault="00F27ED2" w:rsidP="00F27ED2">
      <w:pPr>
        <w:rPr>
          <w:rFonts w:ascii="Times New Roman" w:hAnsi="Times New Roman"/>
          <w:b/>
        </w:rPr>
      </w:pPr>
      <w:r w:rsidRPr="00BA4F4E">
        <w:rPr>
          <w:rFonts w:ascii="Times New Roman" w:hAnsi="Times New Roman"/>
        </w:rPr>
        <w:t>Per:</w:t>
      </w:r>
    </w:p>
    <w:p w14:paraId="56375678" w14:textId="77777777" w:rsidR="00F27ED2" w:rsidRPr="00BA4F4E" w:rsidRDefault="00F27ED2" w:rsidP="00F27ED2">
      <w:pPr>
        <w:rPr>
          <w:rFonts w:ascii="Times New Roman" w:hAnsi="Times New Roman"/>
        </w:rPr>
      </w:pPr>
    </w:p>
    <w:p w14:paraId="2D72594F" w14:textId="44C26F84" w:rsidR="00F27ED2" w:rsidRPr="00BA4F4E" w:rsidRDefault="00F27ED2" w:rsidP="00F27ED2">
      <w:pPr>
        <w:rPr>
          <w:rFonts w:ascii="Times New Roman" w:hAnsi="Times New Roman"/>
        </w:rPr>
      </w:pPr>
      <w:r w:rsidRPr="00BA4F4E">
        <w:rPr>
          <w:rFonts w:ascii="Times New Roman" w:hAnsi="Times New Roman"/>
        </w:rPr>
        <w:t>___________________________________________</w:t>
      </w:r>
      <w:r w:rsidR="00812C12">
        <w:rPr>
          <w:rFonts w:ascii="Times New Roman" w:hAnsi="Times New Roman"/>
        </w:rPr>
        <w:tab/>
      </w:r>
      <w:r w:rsidR="00812C12">
        <w:rPr>
          <w:rFonts w:ascii="Times New Roman" w:hAnsi="Times New Roman"/>
        </w:rPr>
        <w:tab/>
        <w:t>__________________________________________</w:t>
      </w:r>
    </w:p>
    <w:p w14:paraId="16D8EEB0" w14:textId="0FE58299" w:rsidR="00F27ED2" w:rsidRPr="00BA4F4E" w:rsidRDefault="00F27ED2" w:rsidP="00F27ED2">
      <w:pPr>
        <w:rPr>
          <w:rFonts w:ascii="Times New Roman" w:hAnsi="Times New Roman"/>
        </w:rPr>
      </w:pPr>
      <w:r w:rsidRPr="00BA4F4E">
        <w:rPr>
          <w:rFonts w:ascii="Times New Roman" w:hAnsi="Times New Roman"/>
        </w:rPr>
        <w:t xml:space="preserve">Name: </w:t>
      </w:r>
      <w:r w:rsidR="00812C12">
        <w:rPr>
          <w:rFonts w:ascii="Times New Roman" w:hAnsi="Times New Roman"/>
        </w:rPr>
        <w:tab/>
      </w:r>
      <w:r w:rsidR="00812C12">
        <w:rPr>
          <w:rFonts w:ascii="Times New Roman" w:hAnsi="Times New Roman"/>
        </w:rPr>
        <w:tab/>
      </w:r>
      <w:r w:rsidR="00812C12">
        <w:rPr>
          <w:rFonts w:ascii="Times New Roman" w:hAnsi="Times New Roman"/>
        </w:rPr>
        <w:tab/>
      </w:r>
      <w:r w:rsidR="00812C12">
        <w:rPr>
          <w:rFonts w:ascii="Times New Roman" w:hAnsi="Times New Roman"/>
        </w:rPr>
        <w:tab/>
      </w:r>
      <w:r w:rsidR="00812C12">
        <w:rPr>
          <w:rFonts w:ascii="Times New Roman" w:hAnsi="Times New Roman"/>
        </w:rPr>
        <w:tab/>
      </w:r>
      <w:r w:rsidR="00812C12">
        <w:rPr>
          <w:rFonts w:ascii="Times New Roman" w:hAnsi="Times New Roman"/>
        </w:rPr>
        <w:tab/>
      </w:r>
      <w:r w:rsidR="00812C12">
        <w:rPr>
          <w:rFonts w:ascii="Times New Roman" w:hAnsi="Times New Roman"/>
        </w:rPr>
        <w:tab/>
      </w:r>
      <w:r w:rsidR="00812C12" w:rsidRPr="00BA4F4E">
        <w:rPr>
          <w:rFonts w:ascii="Times New Roman" w:hAnsi="Times New Roman"/>
        </w:rPr>
        <w:t>Name:</w:t>
      </w:r>
    </w:p>
    <w:p w14:paraId="49F0CA74" w14:textId="77777777" w:rsidR="00812C12" w:rsidRPr="00BA4F4E" w:rsidRDefault="00F27ED2" w:rsidP="00812C12">
      <w:pPr>
        <w:rPr>
          <w:rFonts w:ascii="Times New Roman" w:hAnsi="Times New Roman"/>
        </w:rPr>
      </w:pPr>
      <w:r w:rsidRPr="00BA4F4E">
        <w:rPr>
          <w:rFonts w:ascii="Times New Roman" w:hAnsi="Times New Roman"/>
        </w:rPr>
        <w:t xml:space="preserve">Title: </w:t>
      </w:r>
      <w:r w:rsidR="00812C12">
        <w:rPr>
          <w:rFonts w:ascii="Times New Roman" w:hAnsi="Times New Roman"/>
        </w:rPr>
        <w:tab/>
      </w:r>
      <w:r w:rsidR="00812C12">
        <w:rPr>
          <w:rFonts w:ascii="Times New Roman" w:hAnsi="Times New Roman"/>
        </w:rPr>
        <w:tab/>
      </w:r>
      <w:r w:rsidR="00812C12">
        <w:rPr>
          <w:rFonts w:ascii="Times New Roman" w:hAnsi="Times New Roman"/>
        </w:rPr>
        <w:tab/>
      </w:r>
      <w:r w:rsidR="00812C12">
        <w:rPr>
          <w:rFonts w:ascii="Times New Roman" w:hAnsi="Times New Roman"/>
        </w:rPr>
        <w:tab/>
      </w:r>
      <w:r w:rsidR="00812C12">
        <w:rPr>
          <w:rFonts w:ascii="Times New Roman" w:hAnsi="Times New Roman"/>
        </w:rPr>
        <w:tab/>
      </w:r>
      <w:r w:rsidR="00812C12">
        <w:rPr>
          <w:rFonts w:ascii="Times New Roman" w:hAnsi="Times New Roman"/>
        </w:rPr>
        <w:tab/>
      </w:r>
      <w:r w:rsidR="00812C12">
        <w:rPr>
          <w:rFonts w:ascii="Times New Roman" w:hAnsi="Times New Roman"/>
        </w:rPr>
        <w:tab/>
      </w:r>
      <w:r w:rsidR="00812C12" w:rsidRPr="00BA4F4E">
        <w:rPr>
          <w:rFonts w:ascii="Times New Roman" w:hAnsi="Times New Roman"/>
        </w:rPr>
        <w:t xml:space="preserve">Title: </w:t>
      </w:r>
    </w:p>
    <w:p w14:paraId="1B499840" w14:textId="3593A8B2" w:rsidR="00F27ED2" w:rsidRPr="00BA4F4E" w:rsidRDefault="00F27ED2" w:rsidP="00812C12">
      <w:pPr>
        <w:rPr>
          <w:rFonts w:ascii="Times New Roman" w:hAnsi="Times New Roman"/>
        </w:rPr>
      </w:pPr>
    </w:p>
    <w:p w14:paraId="71629F92" w14:textId="6BC2E9FF" w:rsidR="00F27ED2" w:rsidRPr="00F27ED2" w:rsidRDefault="00F27ED2" w:rsidP="00F27ED2">
      <w:pPr>
        <w:rPr>
          <w:rFonts w:ascii="Times New Roman" w:hAnsi="Times New Roman"/>
          <w:i/>
        </w:rPr>
      </w:pPr>
      <w:r w:rsidRPr="00F27ED2">
        <w:rPr>
          <w:rFonts w:ascii="Times New Roman" w:hAnsi="Times New Roman"/>
          <w:i/>
        </w:rPr>
        <w:t>I have authority to bind the Corporation.</w:t>
      </w:r>
      <w:r w:rsidR="00812C12">
        <w:rPr>
          <w:rFonts w:ascii="Times New Roman" w:hAnsi="Times New Roman"/>
          <w:i/>
        </w:rPr>
        <w:tab/>
      </w:r>
      <w:r w:rsidR="00812C12">
        <w:rPr>
          <w:rFonts w:ascii="Times New Roman" w:hAnsi="Times New Roman"/>
          <w:i/>
        </w:rPr>
        <w:tab/>
      </w:r>
      <w:r w:rsidR="00812C12">
        <w:rPr>
          <w:rFonts w:ascii="Times New Roman" w:hAnsi="Times New Roman"/>
          <w:i/>
        </w:rPr>
        <w:tab/>
      </w:r>
      <w:r w:rsidR="00812C12" w:rsidRPr="00F27ED2">
        <w:rPr>
          <w:rFonts w:ascii="Times New Roman" w:hAnsi="Times New Roman"/>
          <w:i/>
        </w:rPr>
        <w:t>I have authority to bind the Corporation</w:t>
      </w:r>
    </w:p>
    <w:p w14:paraId="7050973E" w14:textId="6B9C3AAE" w:rsidR="00F27ED2" w:rsidRDefault="00F27ED2" w:rsidP="00F27ED2">
      <w:pPr>
        <w:rPr>
          <w:rFonts w:ascii="Times New Roman" w:hAnsi="Times New Roman"/>
        </w:rPr>
      </w:pPr>
    </w:p>
    <w:p w14:paraId="63840B69" w14:textId="77777777" w:rsidR="007742A8" w:rsidRDefault="007742A8" w:rsidP="00F27ED2">
      <w:pPr>
        <w:rPr>
          <w:rFonts w:ascii="Times New Roman" w:hAnsi="Times New Roman"/>
        </w:rPr>
      </w:pPr>
    </w:p>
    <w:p w14:paraId="0E1D28C9" w14:textId="77777777" w:rsidR="00F27ED2" w:rsidRPr="00F27ED2" w:rsidRDefault="00F27ED2" w:rsidP="007742A8">
      <w:pPr>
        <w:tabs>
          <w:tab w:val="left" w:pos="0"/>
          <w:tab w:val="left" w:pos="252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4"/>
          <w:szCs w:val="24"/>
          <w:lang w:val="en-GB"/>
        </w:rPr>
      </w:pPr>
    </w:p>
    <w:p w14:paraId="4A2F35D3" w14:textId="1187A8E9" w:rsidR="00F27ED2" w:rsidRDefault="00F27ED2" w:rsidP="00F27ED2">
      <w:pPr>
        <w:rPr>
          <w:rFonts w:ascii="Times New Roman" w:hAnsi="Times New Roman"/>
          <w:b/>
          <w:sz w:val="24"/>
          <w:szCs w:val="24"/>
        </w:rPr>
      </w:pPr>
      <w:r w:rsidRPr="00F27ED2">
        <w:rPr>
          <w:rFonts w:ascii="Times New Roman" w:hAnsi="Times New Roman"/>
          <w:b/>
          <w:sz w:val="24"/>
          <w:szCs w:val="24"/>
        </w:rPr>
        <w:t>ST. MATTHEW</w:t>
      </w:r>
      <w:r>
        <w:rPr>
          <w:rFonts w:ascii="Times New Roman" w:hAnsi="Times New Roman"/>
          <w:b/>
          <w:sz w:val="24"/>
          <w:szCs w:val="24"/>
        </w:rPr>
        <w:t>’S</w:t>
      </w:r>
      <w:r w:rsidRPr="00F27ED2">
        <w:rPr>
          <w:rFonts w:ascii="Times New Roman" w:hAnsi="Times New Roman"/>
          <w:b/>
          <w:sz w:val="24"/>
          <w:szCs w:val="24"/>
        </w:rPr>
        <w:t xml:space="preserve"> HOUSE </w:t>
      </w:r>
    </w:p>
    <w:p w14:paraId="41BF2708" w14:textId="1030AF01" w:rsidR="00F27ED2" w:rsidRPr="00BA4F4E" w:rsidRDefault="00F27ED2" w:rsidP="00F27ED2">
      <w:pPr>
        <w:rPr>
          <w:rFonts w:ascii="Times New Roman" w:hAnsi="Times New Roman"/>
          <w:b/>
        </w:rPr>
      </w:pPr>
      <w:r w:rsidRPr="00BA4F4E">
        <w:rPr>
          <w:rFonts w:ascii="Times New Roman" w:hAnsi="Times New Roman"/>
        </w:rPr>
        <w:t>Per:</w:t>
      </w:r>
    </w:p>
    <w:p w14:paraId="5D493858" w14:textId="77777777" w:rsidR="00F27ED2" w:rsidRPr="00BA4F4E" w:rsidRDefault="00F27ED2" w:rsidP="00F27ED2">
      <w:pPr>
        <w:rPr>
          <w:rFonts w:ascii="Times New Roman" w:hAnsi="Times New Roman"/>
        </w:rPr>
      </w:pPr>
    </w:p>
    <w:p w14:paraId="5CF80BF4" w14:textId="7ABCF8AC" w:rsidR="00F27ED2" w:rsidRPr="007742A8" w:rsidRDefault="00F27ED2" w:rsidP="00F27ED2">
      <w:pPr>
        <w:rPr>
          <w:rFonts w:ascii="Times New Roman" w:hAnsi="Times New Roman"/>
        </w:rPr>
      </w:pPr>
      <w:r w:rsidRPr="00BA4F4E">
        <w:rPr>
          <w:rFonts w:ascii="Times New Roman" w:hAnsi="Times New Roman"/>
        </w:rPr>
        <w:t>________________________________________</w:t>
      </w:r>
    </w:p>
    <w:p w14:paraId="32EF6596" w14:textId="77777777" w:rsidR="00F27ED2" w:rsidRPr="00BA4F4E" w:rsidRDefault="00F27ED2" w:rsidP="00F27ED2">
      <w:pPr>
        <w:rPr>
          <w:rFonts w:ascii="Times New Roman" w:hAnsi="Times New Roman"/>
        </w:rPr>
      </w:pPr>
      <w:r w:rsidRPr="00BA4F4E">
        <w:rPr>
          <w:rFonts w:ascii="Times New Roman" w:hAnsi="Times New Roman"/>
        </w:rPr>
        <w:t xml:space="preserve">Name: </w:t>
      </w:r>
    </w:p>
    <w:p w14:paraId="2518EC15" w14:textId="77777777" w:rsidR="00F27ED2" w:rsidRPr="00BA4F4E" w:rsidRDefault="00F27ED2" w:rsidP="00F27ED2">
      <w:pPr>
        <w:rPr>
          <w:rFonts w:ascii="Times New Roman" w:hAnsi="Times New Roman"/>
        </w:rPr>
      </w:pPr>
      <w:r w:rsidRPr="00BA4F4E">
        <w:rPr>
          <w:rFonts w:ascii="Times New Roman" w:hAnsi="Times New Roman"/>
        </w:rPr>
        <w:t xml:space="preserve">Title: </w:t>
      </w:r>
    </w:p>
    <w:p w14:paraId="65FB6077" w14:textId="77777777" w:rsidR="007742A8" w:rsidRDefault="00F27ED2">
      <w:pPr>
        <w:rPr>
          <w:rFonts w:ascii="Times New Roman" w:hAnsi="Times New Roman"/>
          <w:sz w:val="24"/>
          <w:szCs w:val="24"/>
        </w:rPr>
        <w:sectPr w:rsidR="007742A8">
          <w:footerReference w:type="default" r:id="rId10"/>
          <w:pgSz w:w="12240" w:h="15840"/>
          <w:pgMar w:top="1440" w:right="1440" w:bottom="1440" w:left="1440" w:header="708" w:footer="708" w:gutter="0"/>
          <w:cols w:space="708"/>
          <w:docGrid w:linePitch="360"/>
        </w:sectPr>
      </w:pPr>
      <w:r w:rsidRPr="00F27ED2">
        <w:rPr>
          <w:rFonts w:ascii="Times New Roman" w:hAnsi="Times New Roman"/>
          <w:i/>
        </w:rPr>
        <w:t>I have authority to bind the Corporation.</w:t>
      </w:r>
      <w:r w:rsidR="0074270D" w:rsidRPr="00F27ED2">
        <w:br/>
      </w:r>
      <w:r w:rsidR="007742A8">
        <w:rPr>
          <w:rFonts w:ascii="Times New Roman" w:hAnsi="Times New Roman"/>
          <w:sz w:val="24"/>
          <w:szCs w:val="24"/>
        </w:rPr>
        <w:t xml:space="preserve"> </w:t>
      </w:r>
    </w:p>
    <w:p w14:paraId="4F632044" w14:textId="5C0D6405" w:rsidR="00FB1832" w:rsidRPr="007742A8" w:rsidRDefault="007742A8" w:rsidP="007742A8">
      <w:pPr>
        <w:jc w:val="center"/>
        <w:rPr>
          <w:rFonts w:ascii="Times New Roman" w:hAnsi="Times New Roman"/>
          <w:b/>
          <w:bCs/>
          <w:sz w:val="24"/>
          <w:szCs w:val="24"/>
        </w:rPr>
      </w:pPr>
      <w:r w:rsidRPr="007742A8">
        <w:rPr>
          <w:rFonts w:ascii="Times New Roman" w:hAnsi="Times New Roman"/>
          <w:b/>
          <w:bCs/>
          <w:sz w:val="24"/>
          <w:szCs w:val="24"/>
        </w:rPr>
        <w:t>SCHEDULE “A”</w:t>
      </w:r>
    </w:p>
    <w:p w14:paraId="08C2F7D0" w14:textId="3AA99638" w:rsidR="007742A8" w:rsidRPr="007742A8" w:rsidRDefault="007742A8" w:rsidP="007742A8">
      <w:pPr>
        <w:jc w:val="center"/>
        <w:rPr>
          <w:rFonts w:ascii="Times New Roman" w:hAnsi="Times New Roman"/>
          <w:b/>
          <w:bCs/>
          <w:sz w:val="24"/>
          <w:szCs w:val="24"/>
        </w:rPr>
      </w:pPr>
    </w:p>
    <w:p w14:paraId="16F4A9E7" w14:textId="053F7D2D" w:rsidR="007742A8" w:rsidRDefault="007742A8" w:rsidP="007742A8">
      <w:pPr>
        <w:jc w:val="center"/>
        <w:rPr>
          <w:rFonts w:ascii="Times New Roman" w:hAnsi="Times New Roman"/>
          <w:b/>
          <w:bCs/>
          <w:sz w:val="24"/>
          <w:szCs w:val="24"/>
        </w:rPr>
      </w:pPr>
      <w:r w:rsidRPr="007742A8">
        <w:rPr>
          <w:rFonts w:ascii="Times New Roman" w:hAnsi="Times New Roman"/>
          <w:b/>
          <w:bCs/>
          <w:sz w:val="24"/>
          <w:szCs w:val="24"/>
        </w:rPr>
        <w:t>PROPERTY AND LIABILITIES</w:t>
      </w:r>
    </w:p>
    <w:p w14:paraId="6FB1D726" w14:textId="1497C8AA" w:rsidR="00D44BDC" w:rsidRDefault="00D44BDC" w:rsidP="007742A8">
      <w:pPr>
        <w:jc w:val="center"/>
        <w:rPr>
          <w:rFonts w:ascii="Times New Roman" w:hAnsi="Times New Roman"/>
          <w:b/>
          <w:bCs/>
          <w:sz w:val="24"/>
          <w:szCs w:val="24"/>
        </w:rPr>
      </w:pPr>
    </w:p>
    <w:p w14:paraId="17BF6BB9" w14:textId="77777777" w:rsidR="00D44BDC" w:rsidRDefault="00D44BDC" w:rsidP="007742A8">
      <w:pPr>
        <w:jc w:val="center"/>
        <w:rPr>
          <w:rFonts w:ascii="Times New Roman" w:hAnsi="Times New Roman"/>
          <w:b/>
          <w:bCs/>
          <w:sz w:val="24"/>
          <w:szCs w:val="24"/>
        </w:rPr>
        <w:sectPr w:rsidR="00D44BDC">
          <w:footerReference w:type="default" r:id="rId11"/>
          <w:pgSz w:w="12240" w:h="15840"/>
          <w:pgMar w:top="1440" w:right="1440" w:bottom="1440" w:left="1440" w:header="708" w:footer="708" w:gutter="0"/>
          <w:cols w:space="708"/>
          <w:docGrid w:linePitch="360"/>
        </w:sectPr>
      </w:pPr>
    </w:p>
    <w:p w14:paraId="1DF9DEFA" w14:textId="57D8DED0" w:rsidR="00D44BDC" w:rsidRDefault="00D44BDC" w:rsidP="007742A8">
      <w:pPr>
        <w:jc w:val="center"/>
        <w:rPr>
          <w:rFonts w:ascii="Times New Roman" w:hAnsi="Times New Roman"/>
          <w:b/>
          <w:bCs/>
          <w:sz w:val="24"/>
          <w:szCs w:val="24"/>
        </w:rPr>
      </w:pPr>
      <w:r>
        <w:rPr>
          <w:rFonts w:ascii="Times New Roman" w:hAnsi="Times New Roman"/>
          <w:b/>
          <w:bCs/>
          <w:sz w:val="24"/>
          <w:szCs w:val="24"/>
        </w:rPr>
        <w:t xml:space="preserve">SCHEDULE “B” </w:t>
      </w:r>
    </w:p>
    <w:p w14:paraId="35E8BD4F" w14:textId="3CB3612E" w:rsidR="00D44BDC" w:rsidRDefault="00D44BDC" w:rsidP="007742A8">
      <w:pPr>
        <w:jc w:val="center"/>
        <w:rPr>
          <w:rFonts w:ascii="Times New Roman" w:hAnsi="Times New Roman"/>
          <w:b/>
          <w:bCs/>
          <w:sz w:val="24"/>
          <w:szCs w:val="24"/>
        </w:rPr>
      </w:pPr>
    </w:p>
    <w:p w14:paraId="48A4079D" w14:textId="533C3FA4" w:rsidR="00D44BDC" w:rsidRDefault="00D44BDC" w:rsidP="007742A8">
      <w:pPr>
        <w:jc w:val="center"/>
        <w:rPr>
          <w:rFonts w:ascii="Times New Roman" w:hAnsi="Times New Roman"/>
          <w:b/>
          <w:bCs/>
          <w:sz w:val="24"/>
          <w:szCs w:val="24"/>
        </w:rPr>
      </w:pPr>
      <w:r>
        <w:rPr>
          <w:rFonts w:ascii="Times New Roman" w:hAnsi="Times New Roman"/>
          <w:b/>
          <w:bCs/>
          <w:sz w:val="24"/>
          <w:szCs w:val="24"/>
        </w:rPr>
        <w:t>RESERVE FUND RESTRICTIONS</w:t>
      </w:r>
    </w:p>
    <w:p w14:paraId="49624E65" w14:textId="5B664E09" w:rsidR="00D44BDC" w:rsidRDefault="00D44BDC" w:rsidP="007742A8">
      <w:pPr>
        <w:jc w:val="center"/>
        <w:rPr>
          <w:rFonts w:ascii="Times New Roman" w:hAnsi="Times New Roman"/>
          <w:b/>
          <w:bCs/>
          <w:sz w:val="24"/>
          <w:szCs w:val="24"/>
        </w:rPr>
      </w:pPr>
    </w:p>
    <w:p w14:paraId="7ECC84D6" w14:textId="0A8CC642" w:rsidR="00D44BDC" w:rsidRPr="00D44BDC" w:rsidRDefault="00D44BDC" w:rsidP="00D44BDC">
      <w:pPr>
        <w:rPr>
          <w:rFonts w:ascii="Times New Roman" w:hAnsi="Times New Roman"/>
          <w:sz w:val="24"/>
          <w:szCs w:val="24"/>
        </w:rPr>
      </w:pPr>
      <w:r w:rsidRPr="00D44BDC">
        <w:rPr>
          <w:rFonts w:ascii="Times New Roman" w:hAnsi="Times New Roman"/>
          <w:sz w:val="24"/>
          <w:szCs w:val="24"/>
        </w:rPr>
        <w:t xml:space="preserve">See attached. </w:t>
      </w:r>
    </w:p>
    <w:sectPr w:rsidR="00D44BDC" w:rsidRPr="00D44BD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080DF" w14:textId="77777777" w:rsidR="00A21184" w:rsidRDefault="00A21184">
      <w:r>
        <w:separator/>
      </w:r>
    </w:p>
  </w:endnote>
  <w:endnote w:type="continuationSeparator" w:id="0">
    <w:p w14:paraId="664CEAEB" w14:textId="77777777" w:rsidR="00A21184" w:rsidRDefault="00A2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altName w:val="Arial"/>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5644672"/>
      <w:docPartObj>
        <w:docPartGallery w:val="Page Numbers (Bottom of Page)"/>
        <w:docPartUnique/>
      </w:docPartObj>
    </w:sdtPr>
    <w:sdtEndPr>
      <w:rPr>
        <w:rFonts w:ascii="Times New Roman" w:hAnsi="Times New Roman"/>
        <w:noProof/>
      </w:rPr>
    </w:sdtEndPr>
    <w:sdtContent>
      <w:p w14:paraId="0FDC9908" w14:textId="794C9B10" w:rsidR="007742A8" w:rsidRPr="007742A8" w:rsidRDefault="007742A8">
        <w:pPr>
          <w:pStyle w:val="Footer"/>
          <w:jc w:val="center"/>
          <w:rPr>
            <w:rFonts w:ascii="Times New Roman" w:hAnsi="Times New Roman"/>
          </w:rPr>
        </w:pPr>
        <w:r w:rsidRPr="007742A8">
          <w:rPr>
            <w:rFonts w:ascii="Times New Roman" w:hAnsi="Times New Roman"/>
          </w:rPr>
          <w:fldChar w:fldCharType="begin"/>
        </w:r>
        <w:r w:rsidRPr="007742A8">
          <w:rPr>
            <w:rFonts w:ascii="Times New Roman" w:hAnsi="Times New Roman"/>
          </w:rPr>
          <w:instrText xml:space="preserve"> PAGE   \* MERGEFORMAT </w:instrText>
        </w:r>
        <w:r w:rsidRPr="007742A8">
          <w:rPr>
            <w:rFonts w:ascii="Times New Roman" w:hAnsi="Times New Roman"/>
          </w:rPr>
          <w:fldChar w:fldCharType="separate"/>
        </w:r>
        <w:r w:rsidR="00A21184">
          <w:rPr>
            <w:rFonts w:ascii="Times New Roman" w:hAnsi="Times New Roman"/>
            <w:noProof/>
          </w:rPr>
          <w:t>1</w:t>
        </w:r>
        <w:r w:rsidRPr="007742A8">
          <w:rPr>
            <w:rFonts w:ascii="Times New Roman" w:hAnsi="Times New Roman"/>
            <w:noProof/>
          </w:rPr>
          <w:fldChar w:fldCharType="end"/>
        </w:r>
      </w:p>
    </w:sdtContent>
  </w:sdt>
  <w:p w14:paraId="2A7F6966" w14:textId="77777777" w:rsidR="00EB74C8" w:rsidRDefault="00EB74C8">
    <w:pPr>
      <w:jc w:val="both"/>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5151780"/>
      <w:docPartObj>
        <w:docPartGallery w:val="Page Numbers (Bottom of Page)"/>
        <w:docPartUnique/>
      </w:docPartObj>
    </w:sdtPr>
    <w:sdtEndPr>
      <w:rPr>
        <w:noProof/>
      </w:rPr>
    </w:sdtEndPr>
    <w:sdtContent>
      <w:p w14:paraId="38BA516F" w14:textId="5D4A764A" w:rsidR="00F27ED2" w:rsidRDefault="00F27ED2">
        <w:pPr>
          <w:pStyle w:val="Footer"/>
          <w:jc w:val="right"/>
        </w:pPr>
        <w:r>
          <w:fldChar w:fldCharType="begin"/>
        </w:r>
        <w:r>
          <w:instrText xml:space="preserve"> PAGE   \* MERGEFORMAT </w:instrText>
        </w:r>
        <w:r>
          <w:fldChar w:fldCharType="separate"/>
        </w:r>
        <w:r w:rsidR="001314BD">
          <w:rPr>
            <w:noProof/>
          </w:rPr>
          <w:t>1</w:t>
        </w:r>
        <w:r>
          <w:rPr>
            <w:noProof/>
          </w:rPr>
          <w:fldChar w:fldCharType="end"/>
        </w:r>
      </w:p>
    </w:sdtContent>
  </w:sdt>
  <w:p w14:paraId="6173F63C" w14:textId="77777777" w:rsidR="00F27ED2" w:rsidRDefault="00F27ED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6291973"/>
      <w:docPartObj>
        <w:docPartGallery w:val="Page Numbers (Bottom of Page)"/>
        <w:docPartUnique/>
      </w:docPartObj>
    </w:sdtPr>
    <w:sdtEndPr>
      <w:rPr>
        <w:rFonts w:ascii="Times New Roman" w:hAnsi="Times New Roman"/>
        <w:noProof/>
      </w:rPr>
    </w:sdtEndPr>
    <w:sdtContent>
      <w:p w14:paraId="77C3813C" w14:textId="23EA9BF3" w:rsidR="007742A8" w:rsidRPr="007742A8" w:rsidRDefault="007742A8">
        <w:pPr>
          <w:pStyle w:val="Footer"/>
          <w:jc w:val="center"/>
          <w:rPr>
            <w:rFonts w:ascii="Times New Roman" w:hAnsi="Times New Roman"/>
          </w:rPr>
        </w:pPr>
        <w:r>
          <w:rPr>
            <w:rFonts w:ascii="Times New Roman" w:hAnsi="Times New Roman"/>
          </w:rPr>
          <w:t>Signature Page – Merger Agreement</w:t>
        </w:r>
      </w:p>
    </w:sdtContent>
  </w:sdt>
  <w:p w14:paraId="2241D455" w14:textId="77777777" w:rsidR="007742A8" w:rsidRDefault="007742A8">
    <w:pPr>
      <w:jc w:val="both"/>
      <w:rPr>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0FC01" w14:textId="77777777" w:rsidR="007742A8" w:rsidRDefault="007742A8">
    <w:pPr>
      <w:jc w:val="both"/>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FE303" w14:textId="77777777" w:rsidR="00A21184" w:rsidRDefault="00A21184">
      <w:r>
        <w:separator/>
      </w:r>
    </w:p>
  </w:footnote>
  <w:footnote w:type="continuationSeparator" w:id="0">
    <w:p w14:paraId="7407FAF6" w14:textId="77777777" w:rsidR="00A21184" w:rsidRDefault="00A211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B7133"/>
    <w:multiLevelType w:val="hybridMultilevel"/>
    <w:tmpl w:val="E51CF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155D4"/>
    <w:multiLevelType w:val="multilevel"/>
    <w:tmpl w:val="C2DE32DE"/>
    <w:name w:val="zzmpArticle4||Article4|2|4|1|4|0|41||1|2|33||1|2|0||1|2|0||1|2|0||mpNA||mpNA||mpNA||mpNA||"/>
    <w:lvl w:ilvl="0">
      <w:start w:val="1"/>
      <w:numFmt w:val="decimal"/>
      <w:pStyle w:val="Article4L1"/>
      <w:suff w:val="nothing"/>
      <w:lvlText w:val="Article %1"/>
      <w:lvlJc w:val="left"/>
      <w:pPr>
        <w:tabs>
          <w:tab w:val="num" w:pos="720"/>
        </w:tabs>
        <w:ind w:left="0" w:firstLine="0"/>
      </w:pPr>
      <w:rPr>
        <w:rFonts w:ascii="Arial" w:hAnsi="Arial" w:cs="Arial"/>
        <w:b/>
        <w:i w:val="0"/>
        <w:caps/>
        <w:smallCaps w:val="0"/>
        <w:color w:val="auto"/>
        <w:sz w:val="22"/>
        <w:u w:val="none"/>
      </w:rPr>
    </w:lvl>
    <w:lvl w:ilvl="1">
      <w:start w:val="1"/>
      <w:numFmt w:val="decimal"/>
      <w:pStyle w:val="Article4L2"/>
      <w:isLgl/>
      <w:lvlText w:val="%1.%2"/>
      <w:lvlJc w:val="left"/>
      <w:pPr>
        <w:tabs>
          <w:tab w:val="num" w:pos="1080"/>
        </w:tabs>
        <w:ind w:left="1080" w:hanging="1080"/>
      </w:pPr>
      <w:rPr>
        <w:rFonts w:ascii="Arial" w:hAnsi="Arial" w:cs="Arial"/>
        <w:b/>
        <w:i w:val="0"/>
        <w:caps w:val="0"/>
        <w:color w:val="auto"/>
        <w:sz w:val="22"/>
        <w:u w:val="none"/>
      </w:rPr>
    </w:lvl>
    <w:lvl w:ilvl="2">
      <w:start w:val="1"/>
      <w:numFmt w:val="decimal"/>
      <w:pStyle w:val="Article4L3"/>
      <w:isLgl/>
      <w:lvlText w:val="%1.%2.%3"/>
      <w:lvlJc w:val="left"/>
      <w:pPr>
        <w:tabs>
          <w:tab w:val="num" w:pos="1080"/>
        </w:tabs>
        <w:ind w:left="1080" w:hanging="1080"/>
      </w:pPr>
      <w:rPr>
        <w:rFonts w:ascii="Arial" w:hAnsi="Arial" w:cs="Arial"/>
        <w:b w:val="0"/>
        <w:i w:val="0"/>
        <w:caps w:val="0"/>
        <w:color w:val="auto"/>
        <w:sz w:val="22"/>
        <w:u w:val="none"/>
      </w:rPr>
    </w:lvl>
    <w:lvl w:ilvl="3">
      <w:start w:val="1"/>
      <w:numFmt w:val="decimal"/>
      <w:pStyle w:val="Article4L4"/>
      <w:lvlText w:val="%1.%2.%3.%4"/>
      <w:lvlJc w:val="left"/>
      <w:pPr>
        <w:tabs>
          <w:tab w:val="num" w:pos="2160"/>
        </w:tabs>
        <w:ind w:left="2160" w:hanging="1080"/>
      </w:pPr>
      <w:rPr>
        <w:rFonts w:ascii="Arial" w:hAnsi="Arial" w:cs="Arial"/>
        <w:b w:val="0"/>
        <w:i w:val="0"/>
        <w:caps w:val="0"/>
        <w:color w:val="auto"/>
        <w:sz w:val="22"/>
        <w:u w:val="none"/>
      </w:rPr>
    </w:lvl>
    <w:lvl w:ilvl="4">
      <w:start w:val="1"/>
      <w:numFmt w:val="decimal"/>
      <w:pStyle w:val="Article4L5"/>
      <w:lvlText w:val="%1.%2.%3.%4.%5"/>
      <w:lvlJc w:val="left"/>
      <w:pPr>
        <w:tabs>
          <w:tab w:val="num" w:pos="3600"/>
        </w:tabs>
        <w:ind w:left="3600" w:hanging="1440"/>
      </w:pPr>
      <w:rPr>
        <w:rFonts w:ascii="Arial" w:hAnsi="Arial" w:cs="Arial"/>
        <w:b w:val="0"/>
        <w:i w:val="0"/>
        <w:caps w:val="0"/>
        <w:color w:val="auto"/>
        <w:sz w:val="22"/>
        <w:u w:val="none"/>
      </w:rPr>
    </w:lvl>
    <w:lvl w:ilvl="5">
      <w:start w:val="1"/>
      <w:numFmt w:val="none"/>
      <w:suff w:val="nothing"/>
      <w:lvlText w:val=""/>
      <w:lvlJc w:val="left"/>
      <w:pPr>
        <w:tabs>
          <w:tab w:val="num" w:pos="3600"/>
        </w:tabs>
        <w:ind w:left="0" w:firstLine="0"/>
      </w:pPr>
      <w:rPr>
        <w:rFonts w:ascii="Arial" w:hAnsi="Arial" w:cs="Arial"/>
        <w:b w:val="0"/>
        <w:i w:val="0"/>
        <w:caps w:val="0"/>
        <w:color w:val="auto"/>
        <w:sz w:val="22"/>
        <w:u w:val="none"/>
      </w:rPr>
    </w:lvl>
    <w:lvl w:ilvl="6">
      <w:start w:val="1"/>
      <w:numFmt w:val="none"/>
      <w:suff w:val="nothing"/>
      <w:lvlText w:val=""/>
      <w:lvlJc w:val="left"/>
      <w:pPr>
        <w:tabs>
          <w:tab w:val="num" w:pos="4320"/>
        </w:tabs>
        <w:ind w:left="0" w:firstLine="0"/>
      </w:pPr>
      <w:rPr>
        <w:rFonts w:ascii="Arial" w:hAnsi="Arial" w:cs="Arial"/>
        <w:b w:val="0"/>
        <w:i w:val="0"/>
        <w:caps w:val="0"/>
        <w:color w:val="auto"/>
        <w:sz w:val="22"/>
        <w:u w:val="none"/>
      </w:rPr>
    </w:lvl>
    <w:lvl w:ilvl="7">
      <w:start w:val="1"/>
      <w:numFmt w:val="none"/>
      <w:suff w:val="nothing"/>
      <w:lvlText w:val=""/>
      <w:lvlJc w:val="left"/>
      <w:pPr>
        <w:tabs>
          <w:tab w:val="num" w:pos="5040"/>
        </w:tabs>
        <w:ind w:left="0" w:firstLine="0"/>
      </w:pPr>
      <w:rPr>
        <w:rFonts w:ascii="Arial" w:hAnsi="Arial" w:cs="Arial"/>
        <w:b w:val="0"/>
        <w:i w:val="0"/>
        <w:caps w:val="0"/>
        <w:color w:val="auto"/>
        <w:sz w:val="22"/>
        <w:u w:val="none"/>
      </w:rPr>
    </w:lvl>
    <w:lvl w:ilvl="8">
      <w:start w:val="1"/>
      <w:numFmt w:val="none"/>
      <w:suff w:val="nothing"/>
      <w:lvlText w:val=""/>
      <w:lvlJc w:val="left"/>
      <w:pPr>
        <w:tabs>
          <w:tab w:val="num" w:pos="720"/>
        </w:tabs>
        <w:ind w:left="0" w:firstLine="0"/>
      </w:pPr>
      <w:rPr>
        <w:rFonts w:ascii="Arial" w:hAnsi="Arial" w:cs="Arial"/>
        <w:b w:val="0"/>
        <w:i w:val="0"/>
        <w:caps w:val="0"/>
        <w:color w:val="auto"/>
        <w:u w:val="none"/>
      </w:rPr>
    </w:lvl>
  </w:abstractNum>
  <w:abstractNum w:abstractNumId="2" w15:restartNumberingAfterBreak="0">
    <w:nsid w:val="0C780C9F"/>
    <w:multiLevelType w:val="hybridMultilevel"/>
    <w:tmpl w:val="50D8DD86"/>
    <w:lvl w:ilvl="0" w:tplc="796A7956">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70B65029"/>
    <w:multiLevelType w:val="hybridMultilevel"/>
    <w:tmpl w:val="887ECFAE"/>
    <w:lvl w:ilvl="0" w:tplc="D80AAAF2">
      <w:start w:val="1"/>
      <w:numFmt w:val="decimal"/>
      <w:lvlText w:val="%1."/>
      <w:lvlJc w:val="lef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5842979"/>
    <w:multiLevelType w:val="hybridMultilevel"/>
    <w:tmpl w:val="50D8DD86"/>
    <w:lvl w:ilvl="0" w:tplc="796A7956">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FD1"/>
    <w:rsid w:val="00033DB2"/>
    <w:rsid w:val="000C09E3"/>
    <w:rsid w:val="000C6F11"/>
    <w:rsid w:val="001314BD"/>
    <w:rsid w:val="00174667"/>
    <w:rsid w:val="0024522C"/>
    <w:rsid w:val="002561BE"/>
    <w:rsid w:val="00274D57"/>
    <w:rsid w:val="002C38A5"/>
    <w:rsid w:val="002E19EB"/>
    <w:rsid w:val="003372A1"/>
    <w:rsid w:val="003448A4"/>
    <w:rsid w:val="00375258"/>
    <w:rsid w:val="003867F6"/>
    <w:rsid w:val="003F4B5E"/>
    <w:rsid w:val="00475DC4"/>
    <w:rsid w:val="004C06DC"/>
    <w:rsid w:val="004E5852"/>
    <w:rsid w:val="00506717"/>
    <w:rsid w:val="00512DE8"/>
    <w:rsid w:val="00514FDF"/>
    <w:rsid w:val="00515AC9"/>
    <w:rsid w:val="0053593B"/>
    <w:rsid w:val="005B07F5"/>
    <w:rsid w:val="005C2C56"/>
    <w:rsid w:val="005D3F4D"/>
    <w:rsid w:val="005D598F"/>
    <w:rsid w:val="00605B47"/>
    <w:rsid w:val="00675F77"/>
    <w:rsid w:val="00717681"/>
    <w:rsid w:val="00724F2B"/>
    <w:rsid w:val="0074270D"/>
    <w:rsid w:val="007742A8"/>
    <w:rsid w:val="007C59A4"/>
    <w:rsid w:val="008013BA"/>
    <w:rsid w:val="00812C12"/>
    <w:rsid w:val="00822FC5"/>
    <w:rsid w:val="00823201"/>
    <w:rsid w:val="008634DF"/>
    <w:rsid w:val="0089681E"/>
    <w:rsid w:val="0089787D"/>
    <w:rsid w:val="008B4F56"/>
    <w:rsid w:val="008F7FD1"/>
    <w:rsid w:val="00923357"/>
    <w:rsid w:val="009301EF"/>
    <w:rsid w:val="0097213D"/>
    <w:rsid w:val="009D2793"/>
    <w:rsid w:val="00A21184"/>
    <w:rsid w:val="00A2219E"/>
    <w:rsid w:val="00AC3F0C"/>
    <w:rsid w:val="00AF5A21"/>
    <w:rsid w:val="00B5094A"/>
    <w:rsid w:val="00BD07C1"/>
    <w:rsid w:val="00C65307"/>
    <w:rsid w:val="00CA1E1A"/>
    <w:rsid w:val="00D22A75"/>
    <w:rsid w:val="00D43B75"/>
    <w:rsid w:val="00D44BDC"/>
    <w:rsid w:val="00D704C4"/>
    <w:rsid w:val="00D72E00"/>
    <w:rsid w:val="00D80112"/>
    <w:rsid w:val="00D94069"/>
    <w:rsid w:val="00DD4D5D"/>
    <w:rsid w:val="00E96EE4"/>
    <w:rsid w:val="00EB74C8"/>
    <w:rsid w:val="00ED65F3"/>
    <w:rsid w:val="00F27ED2"/>
    <w:rsid w:val="00F43CCB"/>
    <w:rsid w:val="00F74EF2"/>
    <w:rsid w:val="00FB1832"/>
    <w:rsid w:val="00FF717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0420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7FD1"/>
    <w:pPr>
      <w:autoSpaceDE w:val="0"/>
      <w:autoSpaceDN w:val="0"/>
      <w:adjustRightInd w:val="0"/>
      <w:spacing w:after="0" w:line="240" w:lineRule="auto"/>
    </w:pPr>
    <w:rPr>
      <w:rFonts w:ascii="Univers" w:eastAsia="Times New Roman" w:hAnsi="Univers"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80112"/>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5D3F4D"/>
    <w:pPr>
      <w:ind w:left="720"/>
      <w:contextualSpacing/>
    </w:pPr>
  </w:style>
  <w:style w:type="paragraph" w:customStyle="1" w:styleId="SignatureBlock">
    <w:name w:val="Signature Block"/>
    <w:aliases w:val="sb"/>
    <w:basedOn w:val="Normal"/>
    <w:rsid w:val="0074270D"/>
    <w:pPr>
      <w:keepLines/>
      <w:tabs>
        <w:tab w:val="left" w:pos="5580"/>
        <w:tab w:val="left" w:pos="6300"/>
        <w:tab w:val="right" w:pos="9360"/>
      </w:tabs>
      <w:autoSpaceDE/>
      <w:autoSpaceDN/>
      <w:adjustRightInd/>
      <w:spacing w:before="480"/>
      <w:ind w:left="5040"/>
    </w:pPr>
    <w:rPr>
      <w:rFonts w:ascii="Times New Roman" w:eastAsia="SimSun" w:hAnsi="Times New Roman"/>
      <w:sz w:val="24"/>
      <w:szCs w:val="24"/>
      <w:lang w:eastAsia="zh-CN" w:bidi="he-IL"/>
    </w:rPr>
  </w:style>
  <w:style w:type="character" w:styleId="CommentReference">
    <w:name w:val="annotation reference"/>
    <w:basedOn w:val="DefaultParagraphFont"/>
    <w:uiPriority w:val="99"/>
    <w:semiHidden/>
    <w:unhideWhenUsed/>
    <w:rsid w:val="000C6F11"/>
    <w:rPr>
      <w:sz w:val="16"/>
      <w:szCs w:val="16"/>
    </w:rPr>
  </w:style>
  <w:style w:type="paragraph" w:styleId="CommentText">
    <w:name w:val="annotation text"/>
    <w:basedOn w:val="Normal"/>
    <w:link w:val="CommentTextChar"/>
    <w:uiPriority w:val="99"/>
    <w:semiHidden/>
    <w:unhideWhenUsed/>
    <w:rsid w:val="000C6F11"/>
  </w:style>
  <w:style w:type="character" w:customStyle="1" w:styleId="CommentTextChar">
    <w:name w:val="Comment Text Char"/>
    <w:basedOn w:val="DefaultParagraphFont"/>
    <w:link w:val="CommentText"/>
    <w:uiPriority w:val="99"/>
    <w:semiHidden/>
    <w:rsid w:val="000C6F11"/>
    <w:rPr>
      <w:rFonts w:ascii="Univers" w:eastAsia="Times New Roman" w:hAnsi="Univers"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C6F11"/>
    <w:rPr>
      <w:b/>
      <w:bCs/>
    </w:rPr>
  </w:style>
  <w:style w:type="character" w:customStyle="1" w:styleId="CommentSubjectChar">
    <w:name w:val="Comment Subject Char"/>
    <w:basedOn w:val="CommentTextChar"/>
    <w:link w:val="CommentSubject"/>
    <w:uiPriority w:val="99"/>
    <w:semiHidden/>
    <w:rsid w:val="000C6F11"/>
    <w:rPr>
      <w:rFonts w:ascii="Univers" w:eastAsia="Times New Roman" w:hAnsi="Univers" w:cs="Times New Roman"/>
      <w:b/>
      <w:bCs/>
      <w:sz w:val="20"/>
      <w:szCs w:val="20"/>
      <w:lang w:val="en-US"/>
    </w:rPr>
  </w:style>
  <w:style w:type="paragraph" w:styleId="BalloonText">
    <w:name w:val="Balloon Text"/>
    <w:basedOn w:val="Normal"/>
    <w:link w:val="BalloonTextChar"/>
    <w:uiPriority w:val="99"/>
    <w:semiHidden/>
    <w:unhideWhenUsed/>
    <w:rsid w:val="000C6F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6F11"/>
    <w:rPr>
      <w:rFonts w:ascii="Segoe UI" w:eastAsia="Times New Roman" w:hAnsi="Segoe UI" w:cs="Segoe UI"/>
      <w:sz w:val="18"/>
      <w:szCs w:val="18"/>
      <w:lang w:val="en-US"/>
    </w:rPr>
  </w:style>
  <w:style w:type="paragraph" w:styleId="Header">
    <w:name w:val="header"/>
    <w:basedOn w:val="Normal"/>
    <w:link w:val="HeaderChar"/>
    <w:uiPriority w:val="99"/>
    <w:unhideWhenUsed/>
    <w:rsid w:val="00F27ED2"/>
    <w:pPr>
      <w:tabs>
        <w:tab w:val="center" w:pos="4680"/>
        <w:tab w:val="right" w:pos="9360"/>
      </w:tabs>
    </w:pPr>
  </w:style>
  <w:style w:type="character" w:customStyle="1" w:styleId="HeaderChar">
    <w:name w:val="Header Char"/>
    <w:basedOn w:val="DefaultParagraphFont"/>
    <w:link w:val="Header"/>
    <w:uiPriority w:val="99"/>
    <w:rsid w:val="00F27ED2"/>
    <w:rPr>
      <w:rFonts w:ascii="Univers" w:eastAsia="Times New Roman" w:hAnsi="Univers" w:cs="Times New Roman"/>
      <w:sz w:val="20"/>
      <w:szCs w:val="20"/>
      <w:lang w:val="en-US"/>
    </w:rPr>
  </w:style>
  <w:style w:type="paragraph" w:styleId="Footer">
    <w:name w:val="footer"/>
    <w:basedOn w:val="Normal"/>
    <w:link w:val="FooterChar"/>
    <w:uiPriority w:val="99"/>
    <w:unhideWhenUsed/>
    <w:rsid w:val="00F27ED2"/>
    <w:pPr>
      <w:tabs>
        <w:tab w:val="center" w:pos="4680"/>
        <w:tab w:val="right" w:pos="9360"/>
      </w:tabs>
    </w:pPr>
  </w:style>
  <w:style w:type="character" w:customStyle="1" w:styleId="FooterChar">
    <w:name w:val="Footer Char"/>
    <w:basedOn w:val="DefaultParagraphFont"/>
    <w:link w:val="Footer"/>
    <w:uiPriority w:val="99"/>
    <w:rsid w:val="00F27ED2"/>
    <w:rPr>
      <w:rFonts w:ascii="Univers" w:eastAsia="Times New Roman" w:hAnsi="Univers" w:cs="Times New Roman"/>
      <w:sz w:val="20"/>
      <w:szCs w:val="20"/>
      <w:lang w:val="en-US"/>
    </w:rPr>
  </w:style>
  <w:style w:type="character" w:styleId="Strong">
    <w:name w:val="Strong"/>
    <w:basedOn w:val="DefaultParagraphFont"/>
    <w:uiPriority w:val="22"/>
    <w:qFormat/>
    <w:rsid w:val="005C2C56"/>
    <w:rPr>
      <w:b/>
      <w:bCs/>
    </w:rPr>
  </w:style>
  <w:style w:type="character" w:styleId="Hyperlink">
    <w:name w:val="Hyperlink"/>
    <w:basedOn w:val="DefaultParagraphFont"/>
    <w:uiPriority w:val="99"/>
    <w:semiHidden/>
    <w:unhideWhenUsed/>
    <w:rsid w:val="005C2C56"/>
    <w:rPr>
      <w:color w:val="0000FF"/>
      <w:u w:val="single"/>
    </w:rPr>
  </w:style>
  <w:style w:type="paragraph" w:styleId="Revision">
    <w:name w:val="Revision"/>
    <w:hidden/>
    <w:uiPriority w:val="99"/>
    <w:semiHidden/>
    <w:rsid w:val="00274D57"/>
    <w:pPr>
      <w:spacing w:after="0" w:line="240" w:lineRule="auto"/>
    </w:pPr>
    <w:rPr>
      <w:rFonts w:ascii="Univers" w:eastAsia="Times New Roman" w:hAnsi="Univers" w:cs="Times New Roman"/>
      <w:sz w:val="20"/>
      <w:szCs w:val="20"/>
      <w:lang w:val="en-US"/>
    </w:rPr>
  </w:style>
  <w:style w:type="paragraph" w:customStyle="1" w:styleId="Article4L1">
    <w:name w:val="Article4_L1"/>
    <w:basedOn w:val="Normal"/>
    <w:next w:val="Article4L2"/>
    <w:uiPriority w:val="28"/>
    <w:qFormat/>
    <w:rsid w:val="00724F2B"/>
    <w:pPr>
      <w:keepNext/>
      <w:keepLines/>
      <w:numPr>
        <w:numId w:val="5"/>
      </w:numPr>
      <w:autoSpaceDE/>
      <w:autoSpaceDN/>
      <w:adjustRightInd/>
      <w:spacing w:before="480" w:after="240"/>
      <w:jc w:val="center"/>
      <w:outlineLvl w:val="0"/>
    </w:pPr>
    <w:rPr>
      <w:rFonts w:ascii="Arial" w:hAnsi="Arial" w:cs="Arial"/>
      <w:b/>
      <w:caps/>
      <w:sz w:val="22"/>
      <w:lang w:val="en-CA"/>
    </w:rPr>
  </w:style>
  <w:style w:type="paragraph" w:customStyle="1" w:styleId="Article4L2">
    <w:name w:val="Article4_L2"/>
    <w:basedOn w:val="Article4L1"/>
    <w:next w:val="Normal"/>
    <w:uiPriority w:val="28"/>
    <w:qFormat/>
    <w:rsid w:val="00724F2B"/>
    <w:pPr>
      <w:numPr>
        <w:ilvl w:val="1"/>
      </w:numPr>
      <w:spacing w:before="360"/>
      <w:jc w:val="left"/>
      <w:outlineLvl w:val="1"/>
    </w:pPr>
    <w:rPr>
      <w:caps w:val="0"/>
    </w:rPr>
  </w:style>
  <w:style w:type="paragraph" w:customStyle="1" w:styleId="Article4L3">
    <w:name w:val="Article4_L3"/>
    <w:basedOn w:val="Article4L2"/>
    <w:link w:val="Article4L3Char"/>
    <w:uiPriority w:val="28"/>
    <w:qFormat/>
    <w:rsid w:val="00724F2B"/>
    <w:pPr>
      <w:keepNext w:val="0"/>
      <w:keepLines w:val="0"/>
      <w:numPr>
        <w:ilvl w:val="2"/>
      </w:numPr>
      <w:spacing w:before="0"/>
      <w:jc w:val="both"/>
      <w:outlineLvl w:val="2"/>
    </w:pPr>
    <w:rPr>
      <w:b w:val="0"/>
    </w:rPr>
  </w:style>
  <w:style w:type="paragraph" w:customStyle="1" w:styleId="Article4L4">
    <w:name w:val="Article4_L4"/>
    <w:basedOn w:val="Article4L3"/>
    <w:uiPriority w:val="28"/>
    <w:qFormat/>
    <w:rsid w:val="00724F2B"/>
    <w:pPr>
      <w:numPr>
        <w:ilvl w:val="3"/>
      </w:numPr>
      <w:tabs>
        <w:tab w:val="clear" w:pos="2160"/>
        <w:tab w:val="num" w:pos="360"/>
      </w:tabs>
      <w:outlineLvl w:val="3"/>
    </w:pPr>
  </w:style>
  <w:style w:type="character" w:customStyle="1" w:styleId="Article4L3Char">
    <w:name w:val="Article4_L3 Char"/>
    <w:basedOn w:val="DefaultParagraphFont"/>
    <w:link w:val="Article4L3"/>
    <w:uiPriority w:val="28"/>
    <w:rsid w:val="00724F2B"/>
    <w:rPr>
      <w:rFonts w:ascii="Arial" w:eastAsia="Times New Roman" w:hAnsi="Arial" w:cs="Arial"/>
      <w:szCs w:val="20"/>
    </w:rPr>
  </w:style>
  <w:style w:type="paragraph" w:customStyle="1" w:styleId="Article4L5">
    <w:name w:val="Article4_L5"/>
    <w:basedOn w:val="Article4L4"/>
    <w:uiPriority w:val="28"/>
    <w:qFormat/>
    <w:rsid w:val="00724F2B"/>
    <w:pPr>
      <w:numPr>
        <w:ilvl w:val="4"/>
      </w:numPr>
      <w:tabs>
        <w:tab w:val="clear" w:pos="3600"/>
        <w:tab w:val="num" w:pos="360"/>
      </w:tabs>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923732">
      <w:bodyDiv w:val="1"/>
      <w:marLeft w:val="0"/>
      <w:marRight w:val="0"/>
      <w:marTop w:val="100"/>
      <w:marBottom w:val="100"/>
      <w:divBdr>
        <w:top w:val="none" w:sz="0" w:space="0" w:color="auto"/>
        <w:left w:val="none" w:sz="0" w:space="0" w:color="auto"/>
        <w:bottom w:val="none" w:sz="0" w:space="0" w:color="auto"/>
        <w:right w:val="none" w:sz="0" w:space="0" w:color="auto"/>
      </w:divBdr>
      <w:divsChild>
        <w:div w:id="1686594198">
          <w:marLeft w:val="0"/>
          <w:marRight w:val="0"/>
          <w:marTop w:val="0"/>
          <w:marBottom w:val="0"/>
          <w:divBdr>
            <w:top w:val="none" w:sz="0" w:space="0" w:color="auto"/>
            <w:left w:val="none" w:sz="0" w:space="0" w:color="auto"/>
            <w:bottom w:val="none" w:sz="0" w:space="0" w:color="auto"/>
            <w:right w:val="none" w:sz="0" w:space="0" w:color="auto"/>
          </w:divBdr>
          <w:divsChild>
            <w:div w:id="173350771">
              <w:marLeft w:val="0"/>
              <w:marRight w:val="0"/>
              <w:marTop w:val="0"/>
              <w:marBottom w:val="0"/>
              <w:divBdr>
                <w:top w:val="none" w:sz="0" w:space="0" w:color="auto"/>
                <w:left w:val="none" w:sz="0" w:space="0" w:color="auto"/>
                <w:bottom w:val="none" w:sz="0" w:space="0" w:color="auto"/>
                <w:right w:val="none" w:sz="0" w:space="0" w:color="auto"/>
              </w:divBdr>
              <w:divsChild>
                <w:div w:id="1766264106">
                  <w:marLeft w:val="0"/>
                  <w:marRight w:val="0"/>
                  <w:marTop w:val="0"/>
                  <w:marBottom w:val="0"/>
                  <w:divBdr>
                    <w:top w:val="none" w:sz="0" w:space="0" w:color="auto"/>
                    <w:left w:val="none" w:sz="0" w:space="0" w:color="auto"/>
                    <w:bottom w:val="none" w:sz="0" w:space="0" w:color="auto"/>
                    <w:right w:val="none" w:sz="0" w:space="0" w:color="auto"/>
                  </w:divBdr>
                  <w:divsChild>
                    <w:div w:id="256907007">
                      <w:marLeft w:val="0"/>
                      <w:marRight w:val="0"/>
                      <w:marTop w:val="0"/>
                      <w:marBottom w:val="0"/>
                      <w:divBdr>
                        <w:top w:val="none" w:sz="0" w:space="0" w:color="auto"/>
                        <w:left w:val="none" w:sz="0" w:space="0" w:color="auto"/>
                        <w:bottom w:val="none" w:sz="0" w:space="0" w:color="auto"/>
                        <w:right w:val="none" w:sz="0" w:space="0" w:color="auto"/>
                      </w:divBdr>
                      <w:divsChild>
                        <w:div w:id="210046754">
                          <w:marLeft w:val="0"/>
                          <w:marRight w:val="0"/>
                          <w:marTop w:val="0"/>
                          <w:marBottom w:val="0"/>
                          <w:divBdr>
                            <w:top w:val="none" w:sz="0" w:space="0" w:color="auto"/>
                            <w:left w:val="none" w:sz="0" w:space="0" w:color="auto"/>
                            <w:bottom w:val="none" w:sz="0" w:space="0" w:color="auto"/>
                            <w:right w:val="none" w:sz="0" w:space="0" w:color="auto"/>
                          </w:divBdr>
                        </w:div>
                      </w:divsChild>
                    </w:div>
                    <w:div w:id="278725686">
                      <w:marLeft w:val="0"/>
                      <w:marRight w:val="0"/>
                      <w:marTop w:val="0"/>
                      <w:marBottom w:val="0"/>
                      <w:divBdr>
                        <w:top w:val="none" w:sz="0" w:space="0" w:color="auto"/>
                        <w:left w:val="none" w:sz="0" w:space="0" w:color="auto"/>
                        <w:bottom w:val="none" w:sz="0" w:space="0" w:color="auto"/>
                        <w:right w:val="none" w:sz="0" w:space="0" w:color="auto"/>
                      </w:divBdr>
                      <w:divsChild>
                        <w:div w:id="1477795623">
                          <w:marLeft w:val="0"/>
                          <w:marRight w:val="0"/>
                          <w:marTop w:val="0"/>
                          <w:marBottom w:val="0"/>
                          <w:divBdr>
                            <w:top w:val="none" w:sz="0" w:space="0" w:color="auto"/>
                            <w:left w:val="none" w:sz="0" w:space="0" w:color="auto"/>
                            <w:bottom w:val="none" w:sz="0" w:space="0" w:color="auto"/>
                            <w:right w:val="none" w:sz="0" w:space="0" w:color="auto"/>
                          </w:divBdr>
                        </w:div>
                      </w:divsChild>
                    </w:div>
                    <w:div w:id="443696272">
                      <w:marLeft w:val="0"/>
                      <w:marRight w:val="0"/>
                      <w:marTop w:val="0"/>
                      <w:marBottom w:val="0"/>
                      <w:divBdr>
                        <w:top w:val="none" w:sz="0" w:space="0" w:color="auto"/>
                        <w:left w:val="none" w:sz="0" w:space="0" w:color="auto"/>
                        <w:bottom w:val="none" w:sz="0" w:space="0" w:color="auto"/>
                        <w:right w:val="none" w:sz="0" w:space="0" w:color="auto"/>
                      </w:divBdr>
                      <w:divsChild>
                        <w:div w:id="488983531">
                          <w:marLeft w:val="0"/>
                          <w:marRight w:val="0"/>
                          <w:marTop w:val="0"/>
                          <w:marBottom w:val="0"/>
                          <w:divBdr>
                            <w:top w:val="none" w:sz="0" w:space="0" w:color="auto"/>
                            <w:left w:val="none" w:sz="0" w:space="0" w:color="auto"/>
                            <w:bottom w:val="none" w:sz="0" w:space="0" w:color="auto"/>
                            <w:right w:val="none" w:sz="0" w:space="0" w:color="auto"/>
                          </w:divBdr>
                        </w:div>
                      </w:divsChild>
                    </w:div>
                    <w:div w:id="1270090332">
                      <w:marLeft w:val="0"/>
                      <w:marRight w:val="0"/>
                      <w:marTop w:val="0"/>
                      <w:marBottom w:val="0"/>
                      <w:divBdr>
                        <w:top w:val="none" w:sz="0" w:space="0" w:color="auto"/>
                        <w:left w:val="none" w:sz="0" w:space="0" w:color="auto"/>
                        <w:bottom w:val="none" w:sz="0" w:space="0" w:color="auto"/>
                        <w:right w:val="none" w:sz="0" w:space="0" w:color="auto"/>
                      </w:divBdr>
                      <w:divsChild>
                        <w:div w:id="695664975">
                          <w:marLeft w:val="0"/>
                          <w:marRight w:val="0"/>
                          <w:marTop w:val="0"/>
                          <w:marBottom w:val="0"/>
                          <w:divBdr>
                            <w:top w:val="none" w:sz="0" w:space="0" w:color="auto"/>
                            <w:left w:val="none" w:sz="0" w:space="0" w:color="auto"/>
                            <w:bottom w:val="none" w:sz="0" w:space="0" w:color="auto"/>
                            <w:right w:val="none" w:sz="0" w:space="0" w:color="auto"/>
                          </w:divBdr>
                        </w:div>
                      </w:divsChild>
                    </w:div>
                    <w:div w:id="1579558585">
                      <w:marLeft w:val="0"/>
                      <w:marRight w:val="0"/>
                      <w:marTop w:val="0"/>
                      <w:marBottom w:val="0"/>
                      <w:divBdr>
                        <w:top w:val="none" w:sz="0" w:space="0" w:color="auto"/>
                        <w:left w:val="none" w:sz="0" w:space="0" w:color="auto"/>
                        <w:bottom w:val="none" w:sz="0" w:space="0" w:color="auto"/>
                        <w:right w:val="none" w:sz="0" w:space="0" w:color="auto"/>
                      </w:divBdr>
                      <w:divsChild>
                        <w:div w:id="485974045">
                          <w:marLeft w:val="0"/>
                          <w:marRight w:val="0"/>
                          <w:marTop w:val="0"/>
                          <w:marBottom w:val="0"/>
                          <w:divBdr>
                            <w:top w:val="none" w:sz="0" w:space="0" w:color="auto"/>
                            <w:left w:val="none" w:sz="0" w:space="0" w:color="auto"/>
                            <w:bottom w:val="none" w:sz="0" w:space="0" w:color="auto"/>
                            <w:right w:val="none" w:sz="0" w:space="0" w:color="auto"/>
                          </w:divBdr>
                        </w:div>
                      </w:divsChild>
                    </w:div>
                    <w:div w:id="1784961972">
                      <w:marLeft w:val="0"/>
                      <w:marRight w:val="0"/>
                      <w:marTop w:val="0"/>
                      <w:marBottom w:val="0"/>
                      <w:divBdr>
                        <w:top w:val="none" w:sz="0" w:space="0" w:color="auto"/>
                        <w:left w:val="none" w:sz="0" w:space="0" w:color="auto"/>
                        <w:bottom w:val="none" w:sz="0" w:space="0" w:color="auto"/>
                        <w:right w:val="none" w:sz="0" w:space="0" w:color="auto"/>
                      </w:divBdr>
                      <w:divsChild>
                        <w:div w:id="1376538442">
                          <w:marLeft w:val="0"/>
                          <w:marRight w:val="0"/>
                          <w:marTop w:val="0"/>
                          <w:marBottom w:val="0"/>
                          <w:divBdr>
                            <w:top w:val="none" w:sz="0" w:space="0" w:color="auto"/>
                            <w:left w:val="none" w:sz="0" w:space="0" w:color="auto"/>
                            <w:bottom w:val="none" w:sz="0" w:space="0" w:color="auto"/>
                            <w:right w:val="none" w:sz="0" w:space="0" w:color="auto"/>
                          </w:divBdr>
                        </w:div>
                      </w:divsChild>
                    </w:div>
                    <w:div w:id="2072994355">
                      <w:marLeft w:val="0"/>
                      <w:marRight w:val="0"/>
                      <w:marTop w:val="0"/>
                      <w:marBottom w:val="0"/>
                      <w:divBdr>
                        <w:top w:val="none" w:sz="0" w:space="0" w:color="auto"/>
                        <w:left w:val="none" w:sz="0" w:space="0" w:color="auto"/>
                        <w:bottom w:val="none" w:sz="0" w:space="0" w:color="auto"/>
                        <w:right w:val="none" w:sz="0" w:space="0" w:color="auto"/>
                      </w:divBdr>
                      <w:divsChild>
                        <w:div w:id="1927375586">
                          <w:marLeft w:val="0"/>
                          <w:marRight w:val="0"/>
                          <w:marTop w:val="0"/>
                          <w:marBottom w:val="0"/>
                          <w:divBdr>
                            <w:top w:val="none" w:sz="0" w:space="0" w:color="auto"/>
                            <w:left w:val="none" w:sz="0" w:space="0" w:color="auto"/>
                            <w:bottom w:val="none" w:sz="0" w:space="0" w:color="auto"/>
                            <w:right w:val="none" w:sz="0" w:space="0" w:color="auto"/>
                          </w:divBdr>
                        </w:div>
                      </w:divsChild>
                    </w:div>
                    <w:div w:id="2089844190">
                      <w:marLeft w:val="0"/>
                      <w:marRight w:val="0"/>
                      <w:marTop w:val="0"/>
                      <w:marBottom w:val="0"/>
                      <w:divBdr>
                        <w:top w:val="none" w:sz="0" w:space="0" w:color="auto"/>
                        <w:left w:val="none" w:sz="0" w:space="0" w:color="auto"/>
                        <w:bottom w:val="none" w:sz="0" w:space="0" w:color="auto"/>
                        <w:right w:val="none" w:sz="0" w:space="0" w:color="auto"/>
                      </w:divBdr>
                      <w:divsChild>
                        <w:div w:id="5612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lawinsider.com/clause/do-insuranc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2224</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2021-11-18T16:14:00Z</dcterms:created>
  <dcterms:modified xsi:type="dcterms:W3CDTF">2021-11-18T16:17:00Z</dcterms:modified>
</cp:coreProperties>
</file>